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F75" w:rsidRDefault="005253C9">
      <w:pPr>
        <w:pStyle w:val="Title"/>
        <w:pBdr>
          <w:top w:val="nil"/>
          <w:left w:val="nil"/>
          <w:bottom w:val="nil"/>
          <w:right w:val="nil"/>
          <w:between w:val="nil"/>
        </w:pBdr>
        <w:rPr>
          <w:rFonts w:ascii="Arial Narrow" w:eastAsia="Arial Narrow" w:hAnsi="Arial Narrow" w:cs="Arial Narrow"/>
          <w:sz w:val="32"/>
          <w:szCs w:val="32"/>
        </w:rPr>
      </w:pPr>
      <w:r>
        <w:rPr>
          <w:rFonts w:ascii="Arial Narrow" w:eastAsia="Arial Narrow" w:hAnsi="Arial Narrow" w:cs="Arial Narrow"/>
          <w:sz w:val="32"/>
          <w:szCs w:val="32"/>
        </w:rPr>
        <w:t>English as a Second Language Level I Syllabus</w:t>
      </w:r>
    </w:p>
    <w:p w:rsidR="003D2F75" w:rsidRDefault="005253C9">
      <w:pPr>
        <w:pStyle w:val="normal0"/>
        <w:pBdr>
          <w:top w:val="nil"/>
          <w:left w:val="nil"/>
          <w:bottom w:val="nil"/>
          <w:right w:val="nil"/>
          <w:between w:val="nil"/>
        </w:pBdr>
        <w:spacing w:after="0" w:line="240" w:lineRule="auto"/>
        <w:rPr>
          <w:rFonts w:ascii="Arial Narrow" w:eastAsia="Arial Narrow" w:hAnsi="Arial Narrow" w:cs="Arial Narrow"/>
          <w:b/>
          <w:sz w:val="18"/>
          <w:szCs w:val="18"/>
        </w:rPr>
      </w:pPr>
      <w:r>
        <w:rPr>
          <w:rFonts w:ascii="Arial Narrow" w:eastAsia="Arial Narrow" w:hAnsi="Arial Narrow" w:cs="Arial Narrow"/>
          <w:b/>
          <w:sz w:val="18"/>
          <w:szCs w:val="18"/>
        </w:rPr>
        <w:t>Instructor:</w:t>
      </w:r>
      <w:r>
        <w:rPr>
          <w:rFonts w:ascii="Arial Narrow" w:eastAsia="Arial Narrow" w:hAnsi="Arial Narrow" w:cs="Arial Narrow"/>
          <w:sz w:val="18"/>
          <w:szCs w:val="18"/>
        </w:rPr>
        <w:t xml:space="preserve"> </w:t>
      </w:r>
      <w:r>
        <w:rPr>
          <w:rFonts w:ascii="Arial Narrow" w:eastAsia="Arial Narrow" w:hAnsi="Arial Narrow" w:cs="Arial Narrow"/>
          <w:sz w:val="18"/>
          <w:szCs w:val="18"/>
        </w:rPr>
        <w:t>Paola De Avila</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b/>
          <w:sz w:val="18"/>
          <w:szCs w:val="18"/>
        </w:rPr>
        <w:t xml:space="preserve">School: </w:t>
      </w:r>
      <w:r>
        <w:rPr>
          <w:rFonts w:ascii="Arial Narrow" w:eastAsia="Arial Narrow" w:hAnsi="Arial Narrow" w:cs="Arial Narrow"/>
          <w:sz w:val="18"/>
          <w:szCs w:val="18"/>
        </w:rPr>
        <w:t>Southern Lee High School</w:t>
      </w:r>
      <w:r>
        <w:rPr>
          <w:rFonts w:ascii="Arial Narrow" w:eastAsia="Arial Narrow" w:hAnsi="Arial Narrow" w:cs="Arial Narrow"/>
          <w:sz w:val="18"/>
          <w:szCs w:val="18"/>
        </w:rPr>
        <w:t xml:space="preserve">          </w:t>
      </w:r>
      <w:r>
        <w:rPr>
          <w:rFonts w:ascii="Arial Narrow" w:eastAsia="Arial Narrow" w:hAnsi="Arial Narrow" w:cs="Arial Narrow"/>
          <w:b/>
          <w:sz w:val="18"/>
          <w:szCs w:val="18"/>
        </w:rPr>
        <w:t>Phone# &amp; ext.:</w:t>
      </w:r>
      <w:r>
        <w:rPr>
          <w:rFonts w:ascii="Arial Narrow" w:eastAsia="Arial Narrow" w:hAnsi="Arial Narrow" w:cs="Arial Narrow"/>
          <w:sz w:val="18"/>
          <w:szCs w:val="18"/>
        </w:rPr>
        <w:t xml:space="preserve">919-718-2400 Ext. 2169   </w:t>
      </w:r>
      <w:r>
        <w:rPr>
          <w:rFonts w:ascii="Arial Narrow" w:eastAsia="Arial Narrow" w:hAnsi="Arial Narrow" w:cs="Arial Narrow"/>
          <w:b/>
          <w:sz w:val="18"/>
          <w:szCs w:val="18"/>
        </w:rPr>
        <w:t>E-mail:</w:t>
      </w:r>
      <w:r>
        <w:rPr>
          <w:rFonts w:ascii="Arial Narrow" w:eastAsia="Arial Narrow" w:hAnsi="Arial Narrow" w:cs="Arial Narrow"/>
          <w:sz w:val="18"/>
          <w:szCs w:val="18"/>
        </w:rPr>
        <w:tab/>
      </w:r>
      <w:r>
        <w:rPr>
          <w:rFonts w:ascii="Arial Narrow" w:eastAsia="Arial Narrow" w:hAnsi="Arial Narrow" w:cs="Arial Narrow"/>
          <w:sz w:val="18"/>
          <w:szCs w:val="18"/>
        </w:rPr>
        <w:t>pdeavila.sl</w:t>
      </w:r>
      <w:r>
        <w:rPr>
          <w:rFonts w:ascii="Arial Narrow" w:eastAsia="Arial Narrow" w:hAnsi="Arial Narrow" w:cs="Arial Narrow"/>
          <w:sz w:val="18"/>
          <w:szCs w:val="18"/>
        </w:rPr>
        <w:t>@lee.k12.nc.us</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 xml:space="preserve">                  </w:t>
      </w:r>
      <w:r>
        <w:rPr>
          <w:rFonts w:ascii="Arial Narrow" w:eastAsia="Arial Narrow" w:hAnsi="Arial Narrow" w:cs="Arial Narrow"/>
          <w:b/>
          <w:sz w:val="18"/>
          <w:szCs w:val="18"/>
        </w:rPr>
        <w:t>Room Number:</w:t>
      </w:r>
      <w:r>
        <w:rPr>
          <w:rFonts w:ascii="Arial Narrow" w:eastAsia="Arial Narrow" w:hAnsi="Arial Narrow" w:cs="Arial Narrow"/>
          <w:sz w:val="18"/>
          <w:szCs w:val="18"/>
        </w:rPr>
        <w:t>507</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 xml:space="preserve">   </w:t>
      </w:r>
      <w:r>
        <w:rPr>
          <w:rFonts w:ascii="Arial Narrow" w:eastAsia="Arial Narrow" w:hAnsi="Arial Narrow" w:cs="Arial Narrow"/>
          <w:b/>
          <w:sz w:val="18"/>
          <w:szCs w:val="18"/>
        </w:rPr>
        <w:t xml:space="preserve">  Office Hours:</w:t>
      </w:r>
      <w:r>
        <w:rPr>
          <w:rFonts w:ascii="Arial Narrow" w:eastAsia="Arial Narrow" w:hAnsi="Arial Narrow" w:cs="Arial Narrow"/>
          <w:sz w:val="18"/>
          <w:szCs w:val="18"/>
        </w:rPr>
        <w:t>12:29 PM-12:52PM</w:t>
      </w:r>
      <w:r>
        <w:rPr>
          <w:rFonts w:ascii="Arial Narrow" w:eastAsia="Arial Narrow" w:hAnsi="Arial Narrow" w:cs="Arial Narrow"/>
          <w:sz w:val="18"/>
          <w:szCs w:val="18"/>
        </w:rPr>
        <w:tab/>
      </w:r>
      <w:r>
        <w:rPr>
          <w:rFonts w:ascii="Arial Narrow" w:eastAsia="Arial Narrow" w:hAnsi="Arial Narrow" w:cs="Arial Narrow"/>
          <w:sz w:val="18"/>
          <w:szCs w:val="18"/>
        </w:rPr>
        <w:tab/>
      </w:r>
    </w:p>
    <w:p w:rsidR="003D2F75" w:rsidRDefault="005253C9">
      <w:pPr>
        <w:pStyle w:val="normal0"/>
        <w:pBdr>
          <w:top w:val="nil"/>
          <w:left w:val="nil"/>
          <w:bottom w:val="nil"/>
          <w:right w:val="nil"/>
          <w:between w:val="nil"/>
        </w:pBdr>
        <w:spacing w:after="0" w:line="240" w:lineRule="auto"/>
        <w:rPr>
          <w:rFonts w:ascii="Arial Narrow" w:eastAsia="Arial Narrow" w:hAnsi="Arial Narrow" w:cs="Arial Narrow"/>
          <w:b/>
        </w:rPr>
      </w:pPr>
      <w:bookmarkStart w:id="0" w:name="_lsux4xmttvpe" w:colFirst="0" w:colLast="0"/>
      <w:bookmarkEnd w:id="0"/>
      <w:r>
        <w:rPr>
          <w:rFonts w:ascii="Arial Narrow" w:eastAsia="Arial Narrow" w:hAnsi="Arial Narrow" w:cs="Arial Narrow"/>
          <w:b/>
        </w:rPr>
        <w:t xml:space="preserve">Course Overview:  </w:t>
      </w:r>
    </w:p>
    <w:p w:rsidR="003D2F75" w:rsidRDefault="003D2F75">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1" w:name="_gzjzs5ih576h" w:colFirst="0" w:colLast="0"/>
      <w:bookmarkEnd w:id="1"/>
    </w:p>
    <w:p w:rsidR="003D2F75" w:rsidRDefault="005253C9">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2" w:name="_lapghg3phikd" w:colFirst="0" w:colLast="0"/>
      <w:bookmarkEnd w:id="2"/>
      <w:r>
        <w:rPr>
          <w:rFonts w:ascii="Arial Narrow" w:eastAsia="Arial Narrow" w:hAnsi="Arial Narrow" w:cs="Arial Narrow"/>
          <w:sz w:val="18"/>
          <w:szCs w:val="18"/>
        </w:rPr>
        <w:t>This course is designed to assist students for whom English is not their native language. Students will focus on attaining skills in listening, speaking, reading and writing in English and the language related to high</w:t>
      </w:r>
      <w:r>
        <w:rPr>
          <w:rFonts w:ascii="Arial Narrow" w:eastAsia="Arial Narrow" w:hAnsi="Arial Narrow" w:cs="Arial Narrow"/>
          <w:sz w:val="18"/>
          <w:szCs w:val="18"/>
        </w:rPr>
        <w:t xml:space="preserve"> school content area subjects </w:t>
      </w:r>
      <w:r>
        <w:rPr>
          <w:rFonts w:ascii="Arial Narrow" w:eastAsia="Arial Narrow" w:hAnsi="Arial Narrow" w:cs="Arial Narrow"/>
          <w:b/>
          <w:sz w:val="18"/>
          <w:szCs w:val="18"/>
        </w:rPr>
        <w:t>with an emphasis on speaking and listening.</w:t>
      </w:r>
      <w:r>
        <w:rPr>
          <w:rFonts w:ascii="Arial Narrow" w:eastAsia="Arial Narrow" w:hAnsi="Arial Narrow" w:cs="Arial Narrow"/>
          <w:sz w:val="18"/>
          <w:szCs w:val="18"/>
        </w:rPr>
        <w:t xml:space="preserve"> The course is designed for students who are in the Entering to Beginning English language proficiency levels. Enrollment in this course is by recommendation and demonstrated need onl</w:t>
      </w:r>
      <w:r>
        <w:rPr>
          <w:rFonts w:ascii="Arial Narrow" w:eastAsia="Arial Narrow" w:hAnsi="Arial Narrow" w:cs="Arial Narrow"/>
          <w:sz w:val="18"/>
          <w:szCs w:val="18"/>
        </w:rPr>
        <w:t>y. Students will learn to read, write and speak the English language through the study of content area subjects. The standards for this course are the North Carolina Essential Standards for English language development as found in the WIDA (World-Class Ins</w:t>
      </w:r>
      <w:r>
        <w:rPr>
          <w:rFonts w:ascii="Arial Narrow" w:eastAsia="Arial Narrow" w:hAnsi="Arial Narrow" w:cs="Arial Narrow"/>
          <w:sz w:val="18"/>
          <w:szCs w:val="18"/>
        </w:rPr>
        <w:t>tructional Design and Assessment) Standards. Those standards are:</w:t>
      </w:r>
    </w:p>
    <w:p w:rsidR="003D2F75" w:rsidRDefault="003D2F75">
      <w:pPr>
        <w:pStyle w:val="normal0"/>
        <w:pBdr>
          <w:top w:val="nil"/>
          <w:left w:val="nil"/>
          <w:bottom w:val="nil"/>
          <w:right w:val="nil"/>
          <w:between w:val="nil"/>
        </w:pBdr>
        <w:spacing w:after="0" w:line="240" w:lineRule="auto"/>
        <w:rPr>
          <w:rFonts w:ascii="Arial Narrow" w:eastAsia="Arial Narrow" w:hAnsi="Arial Narrow" w:cs="Arial Narrow"/>
          <w:sz w:val="18"/>
          <w:szCs w:val="18"/>
        </w:rPr>
      </w:pPr>
      <w:bookmarkStart w:id="3" w:name="_gjdgxs" w:colFirst="0" w:colLast="0"/>
      <w:bookmarkEnd w:id="3"/>
    </w:p>
    <w:p w:rsidR="003D2F75" w:rsidRDefault="005253C9">
      <w:pPr>
        <w:pStyle w:val="normal0"/>
        <w:numPr>
          <w:ilvl w:val="0"/>
          <w:numId w:val="4"/>
        </w:numPr>
        <w:pBdr>
          <w:top w:val="nil"/>
          <w:left w:val="nil"/>
          <w:bottom w:val="nil"/>
          <w:right w:val="nil"/>
          <w:between w:val="nil"/>
        </w:pBdr>
        <w:spacing w:after="0" w:line="240" w:lineRule="auto"/>
        <w:rPr>
          <w:sz w:val="18"/>
          <w:szCs w:val="18"/>
        </w:rPr>
      </w:pPr>
      <w:r>
        <w:rPr>
          <w:rFonts w:ascii="Arial Narrow" w:eastAsia="Arial Narrow" w:hAnsi="Arial Narrow" w:cs="Arial Narrow"/>
          <w:b/>
          <w:sz w:val="18"/>
          <w:szCs w:val="18"/>
        </w:rPr>
        <w:t>English Language Proficiency Standard 1</w:t>
      </w:r>
      <w:r>
        <w:rPr>
          <w:rFonts w:ascii="Arial Narrow" w:eastAsia="Arial Narrow" w:hAnsi="Arial Narrow" w:cs="Arial Narrow"/>
          <w:sz w:val="18"/>
          <w:szCs w:val="18"/>
        </w:rPr>
        <w:t xml:space="preserve">: English language learners communicate for </w:t>
      </w:r>
      <w:r>
        <w:rPr>
          <w:rFonts w:ascii="Arial Narrow" w:eastAsia="Arial Narrow" w:hAnsi="Arial Narrow" w:cs="Arial Narrow"/>
          <w:b/>
          <w:sz w:val="18"/>
          <w:szCs w:val="18"/>
        </w:rPr>
        <w:t>Social and Instructional</w:t>
      </w:r>
      <w:r>
        <w:rPr>
          <w:rFonts w:ascii="Arial Narrow" w:eastAsia="Arial Narrow" w:hAnsi="Arial Narrow" w:cs="Arial Narrow"/>
          <w:sz w:val="18"/>
          <w:szCs w:val="18"/>
        </w:rPr>
        <w:t xml:space="preserve"> purposes within in the school setting.</w:t>
      </w:r>
    </w:p>
    <w:p w:rsidR="003D2F75" w:rsidRDefault="005253C9">
      <w:pPr>
        <w:pStyle w:val="normal0"/>
        <w:numPr>
          <w:ilvl w:val="0"/>
          <w:numId w:val="4"/>
        </w:numPr>
        <w:pBdr>
          <w:top w:val="nil"/>
          <w:left w:val="nil"/>
          <w:bottom w:val="nil"/>
          <w:right w:val="nil"/>
          <w:between w:val="nil"/>
        </w:pBdr>
        <w:spacing w:after="0" w:line="240" w:lineRule="auto"/>
        <w:rPr>
          <w:sz w:val="18"/>
          <w:szCs w:val="18"/>
        </w:rPr>
      </w:pPr>
      <w:r>
        <w:rPr>
          <w:rFonts w:ascii="Arial Narrow" w:eastAsia="Arial Narrow" w:hAnsi="Arial Narrow" w:cs="Arial Narrow"/>
          <w:b/>
          <w:sz w:val="18"/>
          <w:szCs w:val="18"/>
        </w:rPr>
        <w:t>English Language Proficiency Standard 2</w:t>
      </w:r>
      <w:r>
        <w:rPr>
          <w:rFonts w:ascii="Arial Narrow" w:eastAsia="Arial Narrow" w:hAnsi="Arial Narrow" w:cs="Arial Narrow"/>
          <w:sz w:val="18"/>
          <w:szCs w:val="18"/>
        </w:rPr>
        <w:t>: E</w:t>
      </w:r>
      <w:r>
        <w:rPr>
          <w:rFonts w:ascii="Arial Narrow" w:eastAsia="Arial Narrow" w:hAnsi="Arial Narrow" w:cs="Arial Narrow"/>
          <w:sz w:val="18"/>
          <w:szCs w:val="18"/>
        </w:rPr>
        <w:t xml:space="preserve">nglish language learners communicate information, ideas and concepts necessary for academic success in the content area of </w:t>
      </w:r>
      <w:r>
        <w:rPr>
          <w:rFonts w:ascii="Arial Narrow" w:eastAsia="Arial Narrow" w:hAnsi="Arial Narrow" w:cs="Arial Narrow"/>
          <w:b/>
          <w:sz w:val="18"/>
          <w:szCs w:val="18"/>
        </w:rPr>
        <w:t>Language Arts</w:t>
      </w:r>
      <w:r>
        <w:rPr>
          <w:rFonts w:ascii="Arial Narrow" w:eastAsia="Arial Narrow" w:hAnsi="Arial Narrow" w:cs="Arial Narrow"/>
          <w:sz w:val="18"/>
          <w:szCs w:val="18"/>
        </w:rPr>
        <w:t>.</w:t>
      </w:r>
    </w:p>
    <w:p w:rsidR="003D2F75" w:rsidRDefault="005253C9">
      <w:pPr>
        <w:pStyle w:val="normal0"/>
        <w:numPr>
          <w:ilvl w:val="0"/>
          <w:numId w:val="4"/>
        </w:numPr>
        <w:pBdr>
          <w:top w:val="nil"/>
          <w:left w:val="nil"/>
          <w:bottom w:val="nil"/>
          <w:right w:val="nil"/>
          <w:between w:val="nil"/>
        </w:pBdr>
        <w:spacing w:after="0" w:line="240" w:lineRule="auto"/>
        <w:rPr>
          <w:sz w:val="18"/>
          <w:szCs w:val="18"/>
        </w:rPr>
      </w:pPr>
      <w:r>
        <w:rPr>
          <w:rFonts w:ascii="Arial Narrow" w:eastAsia="Arial Narrow" w:hAnsi="Arial Narrow" w:cs="Arial Narrow"/>
          <w:b/>
          <w:sz w:val="18"/>
          <w:szCs w:val="18"/>
        </w:rPr>
        <w:t>English Language Proficiency Standard 3</w:t>
      </w:r>
      <w:r>
        <w:rPr>
          <w:rFonts w:ascii="Arial Narrow" w:eastAsia="Arial Narrow" w:hAnsi="Arial Narrow" w:cs="Arial Narrow"/>
          <w:sz w:val="18"/>
          <w:szCs w:val="18"/>
        </w:rPr>
        <w:t>: English language learners communicate information, ideas and concepts necessa</w:t>
      </w:r>
      <w:r>
        <w:rPr>
          <w:rFonts w:ascii="Arial Narrow" w:eastAsia="Arial Narrow" w:hAnsi="Arial Narrow" w:cs="Arial Narrow"/>
          <w:sz w:val="18"/>
          <w:szCs w:val="18"/>
        </w:rPr>
        <w:t xml:space="preserve">ry for academic success in the content area of </w:t>
      </w:r>
      <w:r>
        <w:rPr>
          <w:rFonts w:ascii="Arial Narrow" w:eastAsia="Arial Narrow" w:hAnsi="Arial Narrow" w:cs="Arial Narrow"/>
          <w:b/>
          <w:sz w:val="18"/>
          <w:szCs w:val="18"/>
        </w:rPr>
        <w:t>Mathematics</w:t>
      </w:r>
      <w:r>
        <w:rPr>
          <w:rFonts w:ascii="Arial Narrow" w:eastAsia="Arial Narrow" w:hAnsi="Arial Narrow" w:cs="Arial Narrow"/>
          <w:sz w:val="18"/>
          <w:szCs w:val="18"/>
        </w:rPr>
        <w:t>.</w:t>
      </w:r>
    </w:p>
    <w:p w:rsidR="003D2F75" w:rsidRDefault="005253C9">
      <w:pPr>
        <w:pStyle w:val="normal0"/>
        <w:numPr>
          <w:ilvl w:val="0"/>
          <w:numId w:val="4"/>
        </w:numPr>
        <w:pBdr>
          <w:top w:val="nil"/>
          <w:left w:val="nil"/>
          <w:bottom w:val="nil"/>
          <w:right w:val="nil"/>
          <w:between w:val="nil"/>
        </w:pBdr>
        <w:spacing w:after="0" w:line="240" w:lineRule="auto"/>
        <w:rPr>
          <w:sz w:val="18"/>
          <w:szCs w:val="18"/>
        </w:rPr>
      </w:pPr>
      <w:r>
        <w:rPr>
          <w:rFonts w:ascii="Arial Narrow" w:eastAsia="Arial Narrow" w:hAnsi="Arial Narrow" w:cs="Arial Narrow"/>
          <w:b/>
          <w:sz w:val="18"/>
          <w:szCs w:val="18"/>
        </w:rPr>
        <w:t>English Language Proficiency Standard 4</w:t>
      </w:r>
      <w:r>
        <w:rPr>
          <w:rFonts w:ascii="Arial Narrow" w:eastAsia="Arial Narrow" w:hAnsi="Arial Narrow" w:cs="Arial Narrow"/>
          <w:sz w:val="18"/>
          <w:szCs w:val="18"/>
        </w:rPr>
        <w:t xml:space="preserve">: English language learners communicate information, ideas and concepts necessary for academic success in the content area of </w:t>
      </w:r>
      <w:r>
        <w:rPr>
          <w:rFonts w:ascii="Arial Narrow" w:eastAsia="Arial Narrow" w:hAnsi="Arial Narrow" w:cs="Arial Narrow"/>
          <w:b/>
          <w:sz w:val="18"/>
          <w:szCs w:val="18"/>
        </w:rPr>
        <w:t>Science</w:t>
      </w:r>
      <w:r>
        <w:rPr>
          <w:rFonts w:ascii="Arial Narrow" w:eastAsia="Arial Narrow" w:hAnsi="Arial Narrow" w:cs="Arial Narrow"/>
          <w:sz w:val="18"/>
          <w:szCs w:val="18"/>
        </w:rPr>
        <w:t>.</w:t>
      </w:r>
    </w:p>
    <w:p w:rsidR="003D2F75" w:rsidRDefault="005253C9">
      <w:pPr>
        <w:pStyle w:val="normal0"/>
        <w:numPr>
          <w:ilvl w:val="0"/>
          <w:numId w:val="4"/>
        </w:numPr>
        <w:pBdr>
          <w:top w:val="nil"/>
          <w:left w:val="nil"/>
          <w:bottom w:val="nil"/>
          <w:right w:val="nil"/>
          <w:between w:val="nil"/>
        </w:pBdr>
        <w:spacing w:after="0" w:line="240" w:lineRule="auto"/>
        <w:rPr>
          <w:sz w:val="18"/>
          <w:szCs w:val="18"/>
        </w:rPr>
      </w:pPr>
      <w:r>
        <w:rPr>
          <w:rFonts w:ascii="Arial Narrow" w:eastAsia="Arial Narrow" w:hAnsi="Arial Narrow" w:cs="Arial Narrow"/>
          <w:b/>
          <w:sz w:val="18"/>
          <w:szCs w:val="18"/>
        </w:rPr>
        <w:t>English language Proficiency Standard 5</w:t>
      </w:r>
      <w:r>
        <w:rPr>
          <w:rFonts w:ascii="Arial Narrow" w:eastAsia="Arial Narrow" w:hAnsi="Arial Narrow" w:cs="Arial Narrow"/>
          <w:sz w:val="18"/>
          <w:szCs w:val="18"/>
        </w:rPr>
        <w:t xml:space="preserve">: English language learners communicate information, ideas and concepts necessary for academic success in the content area of </w:t>
      </w:r>
      <w:r>
        <w:rPr>
          <w:rFonts w:ascii="Arial Narrow" w:eastAsia="Arial Narrow" w:hAnsi="Arial Narrow" w:cs="Arial Narrow"/>
          <w:b/>
          <w:sz w:val="18"/>
          <w:szCs w:val="18"/>
        </w:rPr>
        <w:t>Social Studies</w:t>
      </w:r>
      <w:r>
        <w:rPr>
          <w:rFonts w:ascii="Arial Narrow" w:eastAsia="Arial Narrow" w:hAnsi="Arial Narrow" w:cs="Arial Narrow"/>
          <w:sz w:val="18"/>
          <w:szCs w:val="18"/>
        </w:rPr>
        <w:t>.</w:t>
      </w:r>
    </w:p>
    <w:p w:rsidR="003D2F75" w:rsidRDefault="003D2F75">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600"/>
        <w:gridCol w:w="3600"/>
      </w:tblGrid>
      <w:tr w:rsidR="003D2F75">
        <w:tc>
          <w:tcPr>
            <w:tcW w:w="3600"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Basic Texts</w:t>
            </w:r>
          </w:p>
          <w:p w:rsidR="003D2F75" w:rsidRDefault="005253C9">
            <w:pPr>
              <w:pStyle w:val="normal0"/>
              <w:numPr>
                <w:ilvl w:val="0"/>
                <w:numId w:val="3"/>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 xml:space="preserve">Visions Basics; Introductory; and Level A, </w:t>
            </w:r>
            <w:r>
              <w:rPr>
                <w:rFonts w:ascii="Arial Narrow" w:eastAsia="Arial Narrow" w:hAnsi="Arial Narrow" w:cs="Arial Narrow"/>
                <w:i/>
                <w:sz w:val="18"/>
                <w:szCs w:val="18"/>
              </w:rPr>
              <w:t xml:space="preserve">O’Sullivan and </w:t>
            </w:r>
            <w:r>
              <w:rPr>
                <w:rFonts w:ascii="Arial Narrow" w:eastAsia="Arial Narrow" w:hAnsi="Arial Narrow" w:cs="Arial Narrow"/>
                <w:i/>
                <w:sz w:val="18"/>
                <w:szCs w:val="18"/>
              </w:rPr>
              <w:t>Newmann</w:t>
            </w:r>
          </w:p>
          <w:p w:rsidR="003D2F75" w:rsidRDefault="005253C9">
            <w:pPr>
              <w:pStyle w:val="normal0"/>
              <w:numPr>
                <w:ilvl w:val="0"/>
                <w:numId w:val="3"/>
              </w:numPr>
              <w:pBdr>
                <w:top w:val="nil"/>
                <w:left w:val="nil"/>
                <w:bottom w:val="nil"/>
                <w:right w:val="nil"/>
                <w:between w:val="nil"/>
              </w:pBdr>
              <w:spacing w:after="0" w:line="240" w:lineRule="auto"/>
              <w:rPr>
                <w:i/>
                <w:sz w:val="18"/>
                <w:szCs w:val="18"/>
              </w:rPr>
            </w:pPr>
            <w:r>
              <w:rPr>
                <w:rFonts w:ascii="Arial Narrow" w:eastAsia="Arial Narrow" w:hAnsi="Arial Narrow" w:cs="Arial Narrow"/>
                <w:sz w:val="18"/>
                <w:szCs w:val="18"/>
              </w:rPr>
              <w:t xml:space="preserve">RIGOR Levels 1 and  2, </w:t>
            </w:r>
            <w:r>
              <w:rPr>
                <w:rFonts w:ascii="Arial Narrow" w:eastAsia="Arial Narrow" w:hAnsi="Arial Narrow" w:cs="Arial Narrow"/>
                <w:i/>
                <w:sz w:val="18"/>
                <w:szCs w:val="18"/>
              </w:rPr>
              <w:t>Margarita Calderon</w:t>
            </w:r>
          </w:p>
          <w:p w:rsidR="003D2F75" w:rsidRDefault="005253C9">
            <w:pPr>
              <w:pStyle w:val="normal0"/>
              <w:numPr>
                <w:ilvl w:val="0"/>
                <w:numId w:val="3"/>
              </w:numPr>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Oxford: Content Area Readers, </w:t>
            </w:r>
            <w:r>
              <w:rPr>
                <w:rFonts w:ascii="Arial Narrow" w:eastAsia="Arial Narrow" w:hAnsi="Arial Narrow" w:cs="Arial Narrow"/>
                <w:i/>
                <w:sz w:val="18"/>
                <w:szCs w:val="18"/>
              </w:rPr>
              <w:t>Dorothy Kauffman</w:t>
            </w:r>
          </w:p>
          <w:p w:rsidR="003D2F75" w:rsidRDefault="003D2F75">
            <w:pPr>
              <w:pStyle w:val="normal0"/>
              <w:pBdr>
                <w:top w:val="nil"/>
                <w:left w:val="nil"/>
                <w:bottom w:val="nil"/>
                <w:right w:val="nil"/>
                <w:between w:val="nil"/>
              </w:pBdr>
              <w:spacing w:after="0" w:line="240" w:lineRule="auto"/>
              <w:ind w:left="835"/>
              <w:rPr>
                <w:rFonts w:ascii="Arial Narrow" w:eastAsia="Arial Narrow" w:hAnsi="Arial Narrow" w:cs="Arial Narrow"/>
                <w:i/>
                <w:sz w:val="18"/>
                <w:szCs w:val="18"/>
              </w:rPr>
            </w:pPr>
          </w:p>
        </w:tc>
        <w:tc>
          <w:tcPr>
            <w:tcW w:w="3600"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Course Materials</w:t>
            </w:r>
          </w:p>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The following materials will be required of students daily in this course</w:t>
            </w:r>
          </w:p>
          <w:p w:rsidR="003D2F75" w:rsidRDefault="005253C9">
            <w:pPr>
              <w:pStyle w:val="normal0"/>
              <w:numPr>
                <w:ilvl w:val="0"/>
                <w:numId w:val="2"/>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Agenda</w:t>
            </w:r>
          </w:p>
          <w:p w:rsidR="003D2F75" w:rsidRDefault="005253C9">
            <w:pPr>
              <w:pStyle w:val="normal0"/>
              <w:numPr>
                <w:ilvl w:val="0"/>
                <w:numId w:val="2"/>
              </w:num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Two subject notebook</w:t>
            </w:r>
          </w:p>
          <w:p w:rsidR="003D2F75" w:rsidRDefault="005253C9">
            <w:pPr>
              <w:pStyle w:val="normal0"/>
              <w:numPr>
                <w:ilvl w:val="0"/>
                <w:numId w:val="2"/>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Color Pens</w:t>
            </w:r>
          </w:p>
          <w:p w:rsidR="003D2F75" w:rsidRDefault="005253C9">
            <w:pPr>
              <w:pStyle w:val="normal0"/>
              <w:numPr>
                <w:ilvl w:val="0"/>
                <w:numId w:val="2"/>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Pencils</w:t>
            </w:r>
          </w:p>
          <w:p w:rsidR="003D2F75" w:rsidRDefault="005253C9">
            <w:pPr>
              <w:pStyle w:val="normal0"/>
              <w:numPr>
                <w:ilvl w:val="0"/>
                <w:numId w:val="2"/>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Notebook paper</w:t>
            </w:r>
          </w:p>
          <w:p w:rsidR="003D2F75" w:rsidRDefault="005253C9">
            <w:pPr>
              <w:pStyle w:val="normal0"/>
              <w:numPr>
                <w:ilvl w:val="0"/>
                <w:numId w:val="2"/>
              </w:numPr>
              <w:pBdr>
                <w:top w:val="nil"/>
                <w:left w:val="nil"/>
                <w:bottom w:val="nil"/>
                <w:right w:val="nil"/>
                <w:between w:val="nil"/>
              </w:pBd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2 Glue sticks </w:t>
            </w:r>
          </w:p>
        </w:tc>
        <w:tc>
          <w:tcPr>
            <w:tcW w:w="3600"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Resources</w:t>
            </w:r>
          </w:p>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The following resources will also be utilized during the course.</w:t>
            </w:r>
          </w:p>
          <w:p w:rsidR="003D2F75" w:rsidRDefault="005253C9">
            <w:pPr>
              <w:pStyle w:val="normal0"/>
              <w:numPr>
                <w:ilvl w:val="0"/>
                <w:numId w:val="1"/>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Classroom set of laptops</w:t>
            </w:r>
          </w:p>
          <w:p w:rsidR="003D2F75" w:rsidRDefault="005253C9">
            <w:pPr>
              <w:pStyle w:val="normal0"/>
              <w:numPr>
                <w:ilvl w:val="0"/>
                <w:numId w:val="1"/>
              </w:numPr>
              <w:pBdr>
                <w:top w:val="nil"/>
                <w:left w:val="nil"/>
                <w:bottom w:val="nil"/>
                <w:right w:val="nil"/>
                <w:between w:val="nil"/>
              </w:pBdr>
              <w:spacing w:after="0" w:line="240" w:lineRule="auto"/>
              <w:rPr>
                <w:sz w:val="18"/>
                <w:szCs w:val="18"/>
              </w:rPr>
            </w:pPr>
            <w:r>
              <w:rPr>
                <w:rFonts w:ascii="Arial Narrow" w:eastAsia="Arial Narrow" w:hAnsi="Arial Narrow" w:cs="Arial Narrow"/>
                <w:sz w:val="18"/>
                <w:szCs w:val="18"/>
              </w:rPr>
              <w:t xml:space="preserve">A wide variety of English </w:t>
            </w:r>
          </w:p>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b/>
                <w:sz w:val="18"/>
                <w:szCs w:val="18"/>
              </w:rPr>
            </w:pPr>
            <w:r>
              <w:rPr>
                <w:rFonts w:ascii="Arial Narrow" w:eastAsia="Arial Narrow" w:hAnsi="Arial Narrow" w:cs="Arial Narrow"/>
                <w:sz w:val="18"/>
                <w:szCs w:val="18"/>
              </w:rPr>
              <w:t xml:space="preserve">                     language websites</w:t>
            </w:r>
          </w:p>
        </w:tc>
      </w:tr>
    </w:tbl>
    <w:p w:rsidR="003D2F75" w:rsidRDefault="003D2F75">
      <w:pPr>
        <w:pStyle w:val="normal0"/>
        <w:pBdr>
          <w:top w:val="nil"/>
          <w:left w:val="nil"/>
          <w:bottom w:val="nil"/>
          <w:right w:val="nil"/>
          <w:between w:val="nil"/>
        </w:pBdr>
        <w:spacing w:after="0" w:line="240" w:lineRule="auto"/>
        <w:ind w:left="0"/>
        <w:rPr>
          <w:rFonts w:ascii="Arial Narrow" w:eastAsia="Arial Narrow" w:hAnsi="Arial Narrow" w:cs="Arial Narrow"/>
          <w:b/>
        </w:rPr>
      </w:pPr>
    </w:p>
    <w:p w:rsidR="003D2F75" w:rsidRDefault="005253C9">
      <w:pPr>
        <w:pStyle w:val="normal0"/>
        <w:pBdr>
          <w:top w:val="nil"/>
          <w:left w:val="nil"/>
          <w:bottom w:val="nil"/>
          <w:right w:val="nil"/>
          <w:between w:val="nil"/>
        </w:pBdr>
        <w:spacing w:after="0" w:line="240" w:lineRule="auto"/>
        <w:ind w:left="0"/>
        <w:rPr>
          <w:rFonts w:ascii="Arial Narrow" w:eastAsia="Arial Narrow" w:hAnsi="Arial Narrow" w:cs="Arial Narrow"/>
          <w:b/>
        </w:rPr>
      </w:pPr>
      <w:r>
        <w:rPr>
          <w:rFonts w:ascii="Arial Narrow" w:eastAsia="Arial Narrow" w:hAnsi="Arial Narrow" w:cs="Arial Narrow"/>
          <w:b/>
        </w:rPr>
        <w:t>Course Topics</w:t>
      </w:r>
    </w:p>
    <w:tbl>
      <w:tblPr>
        <w:tblStyle w:val="a0"/>
        <w:tblW w:w="11205" w:type="dxa"/>
        <w:tblInd w:w="-225" w:type="dxa"/>
        <w:tblBorders>
          <w:bottom w:val="nil"/>
          <w:insideH w:val="single" w:sz="4" w:space="0" w:color="000000"/>
        </w:tblBorders>
        <w:tblLayout w:type="fixed"/>
        <w:tblLook w:val="0420"/>
      </w:tblPr>
      <w:tblGrid>
        <w:gridCol w:w="435"/>
        <w:gridCol w:w="360"/>
        <w:gridCol w:w="10410"/>
      </w:tblGrid>
      <w:tr w:rsidR="003D2F75">
        <w:trPr>
          <w:cnfStyle w:val="100000000000"/>
        </w:trPr>
        <w:tc>
          <w:tcPr>
            <w:tcW w:w="435" w:type="dxa"/>
          </w:tcPr>
          <w:p w:rsidR="003D2F75" w:rsidRDefault="003D2F75">
            <w:pPr>
              <w:pStyle w:val="normal0"/>
              <w:pBdr>
                <w:top w:val="nil"/>
                <w:left w:val="nil"/>
                <w:bottom w:val="nil"/>
                <w:right w:val="nil"/>
                <w:between w:val="nil"/>
              </w:pBdr>
              <w:spacing w:before="80" w:after="80"/>
              <w:ind w:right="115"/>
              <w:rPr>
                <w:rFonts w:ascii="Arial Narrow" w:eastAsia="Arial Narrow" w:hAnsi="Arial Narrow" w:cs="Arial Narrow"/>
                <w:b/>
                <w:sz w:val="18"/>
                <w:szCs w:val="18"/>
              </w:rPr>
            </w:pPr>
          </w:p>
        </w:tc>
        <w:tc>
          <w:tcPr>
            <w:tcW w:w="360" w:type="dxa"/>
          </w:tcPr>
          <w:p w:rsidR="003D2F75" w:rsidRDefault="003D2F75">
            <w:pPr>
              <w:pStyle w:val="normal0"/>
              <w:pBdr>
                <w:top w:val="nil"/>
                <w:left w:val="nil"/>
                <w:bottom w:val="nil"/>
                <w:right w:val="nil"/>
                <w:between w:val="nil"/>
              </w:pBdr>
              <w:spacing w:before="80" w:after="80"/>
              <w:ind w:left="-270" w:right="-4980" w:hanging="30"/>
              <w:rPr>
                <w:rFonts w:ascii="Arial Narrow" w:eastAsia="Arial Narrow" w:hAnsi="Arial Narrow" w:cs="Arial Narrow"/>
                <w:sz w:val="18"/>
                <w:szCs w:val="18"/>
              </w:rPr>
            </w:pPr>
          </w:p>
        </w:tc>
        <w:tc>
          <w:tcPr>
            <w:tcW w:w="10410" w:type="dxa"/>
          </w:tcPr>
          <w:p w:rsidR="003D2F75" w:rsidRDefault="003D2F75">
            <w:pPr>
              <w:pStyle w:val="normal0"/>
              <w:pBdr>
                <w:top w:val="nil"/>
                <w:left w:val="nil"/>
                <w:bottom w:val="nil"/>
                <w:right w:val="nil"/>
                <w:between w:val="nil"/>
              </w:pBdr>
              <w:spacing w:before="80" w:after="80"/>
              <w:ind w:left="0" w:right="115"/>
              <w:rPr>
                <w:rFonts w:ascii="Arial Narrow" w:eastAsia="Arial Narrow" w:hAnsi="Arial Narrow" w:cs="Arial Narrow"/>
                <w:sz w:val="18"/>
                <w:szCs w:val="18"/>
              </w:rPr>
            </w:pPr>
          </w:p>
          <w:tbl>
            <w:tblPr>
              <w:tblStyle w:val="a1"/>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35"/>
              <w:gridCol w:w="3885"/>
              <w:gridCol w:w="4575"/>
            </w:tblGrid>
            <w:tr w:rsidR="003D2F75">
              <w:trPr>
                <w:trHeight w:val="280"/>
              </w:trPr>
              <w:tc>
                <w:tcPr>
                  <w:tcW w:w="163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Weeks 1-3</w:t>
                  </w:r>
                </w:p>
              </w:tc>
              <w:tc>
                <w:tcPr>
                  <w:tcW w:w="388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Just the Basics</w:t>
                  </w:r>
                </w:p>
              </w:tc>
            </w:tr>
            <w:tr w:rsidR="003D2F75">
              <w:tc>
                <w:tcPr>
                  <w:tcW w:w="163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45"/>
                    <w:rPr>
                      <w:rFonts w:ascii="Arial Narrow" w:eastAsia="Arial Narrow" w:hAnsi="Arial Narrow" w:cs="Arial Narrow"/>
                      <w:b/>
                      <w:sz w:val="18"/>
                      <w:szCs w:val="18"/>
                    </w:rPr>
                  </w:pPr>
                  <w:r>
                    <w:rPr>
                      <w:rFonts w:ascii="Arial Narrow" w:eastAsia="Arial Narrow" w:hAnsi="Arial Narrow" w:cs="Arial Narrow"/>
                      <w:b/>
                      <w:sz w:val="18"/>
                      <w:szCs w:val="18"/>
                    </w:rPr>
                    <w:t xml:space="preserve"> Weeks 4-7</w:t>
                  </w:r>
                </w:p>
              </w:tc>
              <w:tc>
                <w:tcPr>
                  <w:tcW w:w="388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College and Career Readiness</w:t>
                  </w:r>
                </w:p>
              </w:tc>
            </w:tr>
            <w:tr w:rsidR="003D2F75">
              <w:tc>
                <w:tcPr>
                  <w:tcW w:w="163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b/>
                      <w:sz w:val="18"/>
                      <w:szCs w:val="18"/>
                    </w:rPr>
                    <w:t>Weeks 8-12</w:t>
                  </w:r>
                </w:p>
              </w:tc>
              <w:tc>
                <w:tcPr>
                  <w:tcW w:w="388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Social and Instructional Standard</w:t>
                  </w:r>
                </w:p>
              </w:tc>
              <w:tc>
                <w:tcPr>
                  <w:tcW w:w="457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Health</w:t>
                  </w:r>
                </w:p>
              </w:tc>
            </w:tr>
            <w:tr w:rsidR="003D2F75">
              <w:tc>
                <w:tcPr>
                  <w:tcW w:w="163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b/>
                      <w:sz w:val="18"/>
                      <w:szCs w:val="18"/>
                    </w:rPr>
                  </w:pPr>
                  <w:r>
                    <w:rPr>
                      <w:rFonts w:ascii="Arial Narrow" w:eastAsia="Arial Narrow" w:hAnsi="Arial Narrow" w:cs="Arial Narrow"/>
                      <w:b/>
                      <w:sz w:val="18"/>
                      <w:szCs w:val="18"/>
                    </w:rPr>
                    <w:t>Weeks 13-16</w:t>
                  </w:r>
                </w:p>
              </w:tc>
              <w:tc>
                <w:tcPr>
                  <w:tcW w:w="388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ind w:left="0"/>
                    <w:rPr>
                      <w:rFonts w:ascii="Arial Narrow" w:eastAsia="Arial Narrow" w:hAnsi="Arial Narrow" w:cs="Arial Narrow"/>
                      <w:sz w:val="18"/>
                      <w:szCs w:val="18"/>
                    </w:rPr>
                  </w:pPr>
                  <w:r>
                    <w:rPr>
                      <w:rFonts w:ascii="Arial Narrow" w:eastAsia="Arial Narrow" w:hAnsi="Arial Narrow" w:cs="Arial Narrow"/>
                      <w:sz w:val="18"/>
                      <w:szCs w:val="18"/>
                    </w:rPr>
                    <w:t>Integrated Language of Social Studies Standard</w:t>
                  </w:r>
                </w:p>
              </w:tc>
              <w:tc>
                <w:tcPr>
                  <w:tcW w:w="4575" w:type="dxa"/>
                  <w:shd w:val="clear" w:color="auto" w:fill="auto"/>
                  <w:tcMar>
                    <w:top w:w="100" w:type="dxa"/>
                    <w:left w:w="100" w:type="dxa"/>
                    <w:bottom w:w="100" w:type="dxa"/>
                    <w:right w:w="100" w:type="dxa"/>
                  </w:tcMar>
                </w:tcPr>
                <w:p w:rsidR="003D2F75" w:rsidRDefault="005253C9">
                  <w:pPr>
                    <w:pStyle w:val="normal0"/>
                    <w:pBdr>
                      <w:top w:val="nil"/>
                      <w:left w:val="nil"/>
                      <w:bottom w:val="nil"/>
                      <w:right w:val="nil"/>
                      <w:between w:val="nil"/>
                    </w:pBdr>
                    <w:spacing w:before="80" w:after="80" w:line="240" w:lineRule="auto"/>
                    <w:rPr>
                      <w:rFonts w:ascii="Arial Narrow" w:eastAsia="Arial Narrow" w:hAnsi="Arial Narrow" w:cs="Arial Narrow"/>
                      <w:sz w:val="18"/>
                      <w:szCs w:val="18"/>
                    </w:rPr>
                  </w:pPr>
                  <w:r>
                    <w:rPr>
                      <w:rFonts w:ascii="Arial Narrow" w:eastAsia="Arial Narrow" w:hAnsi="Arial Narrow" w:cs="Arial Narrow"/>
                      <w:sz w:val="18"/>
                      <w:szCs w:val="18"/>
                    </w:rPr>
                    <w:t>Instructional Theme: Financial Literacy</w:t>
                  </w:r>
                </w:p>
              </w:tc>
            </w:tr>
          </w:tbl>
          <w:p w:rsidR="003D2F75" w:rsidRDefault="003D2F75">
            <w:pPr>
              <w:pStyle w:val="normal0"/>
              <w:pBdr>
                <w:top w:val="nil"/>
                <w:left w:val="nil"/>
                <w:bottom w:val="nil"/>
                <w:right w:val="nil"/>
                <w:between w:val="nil"/>
              </w:pBdr>
              <w:spacing w:before="80" w:after="80"/>
              <w:ind w:right="115"/>
              <w:rPr>
                <w:rFonts w:ascii="Arial Narrow" w:eastAsia="Arial Narrow" w:hAnsi="Arial Narrow" w:cs="Arial Narrow"/>
                <w:sz w:val="18"/>
                <w:szCs w:val="18"/>
              </w:rPr>
            </w:pPr>
          </w:p>
        </w:tc>
      </w:tr>
    </w:tbl>
    <w:p w:rsidR="003D2F75" w:rsidRDefault="005253C9">
      <w:pPr>
        <w:pStyle w:val="Heading1"/>
        <w:pBdr>
          <w:top w:val="nil"/>
          <w:left w:val="nil"/>
          <w:bottom w:val="nil"/>
          <w:right w:val="nil"/>
          <w:between w:val="nil"/>
        </w:pBdr>
        <w:ind w:left="0"/>
        <w:rPr>
          <w:rFonts w:ascii="Arial Narrow" w:eastAsia="Arial Narrow" w:hAnsi="Arial Narrow" w:cs="Arial Narrow"/>
          <w:u w:val="single"/>
        </w:rPr>
      </w:pPr>
      <w:r>
        <w:rPr>
          <w:rFonts w:ascii="Arial Narrow" w:eastAsia="Arial Narrow" w:hAnsi="Arial Narrow" w:cs="Arial Narrow"/>
          <w:u w:val="single"/>
        </w:rPr>
        <w:t>Exam Schedule</w:t>
      </w:r>
    </w:p>
    <w:tbl>
      <w:tblPr>
        <w:tblStyle w:val="a2"/>
        <w:tblW w:w="10665" w:type="dxa"/>
        <w:tblInd w:w="-170" w:type="dxa"/>
        <w:tblBorders>
          <w:bottom w:val="nil"/>
          <w:insideH w:val="single" w:sz="4" w:space="0" w:color="000000"/>
        </w:tblBorders>
        <w:tblLayout w:type="fixed"/>
        <w:tblLook w:val="0420"/>
      </w:tblPr>
      <w:tblGrid>
        <w:gridCol w:w="1470"/>
        <w:gridCol w:w="3135"/>
        <w:gridCol w:w="1275"/>
        <w:gridCol w:w="2250"/>
        <w:gridCol w:w="1110"/>
        <w:gridCol w:w="1425"/>
      </w:tblGrid>
      <w:tr w:rsidR="003D2F75" w:rsidTr="003D2F75">
        <w:trPr>
          <w:cnfStyle w:val="100000000000"/>
        </w:trPr>
        <w:tc>
          <w:tcPr>
            <w:tcW w:w="1470"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7</w:t>
            </w:r>
          </w:p>
        </w:tc>
        <w:tc>
          <w:tcPr>
            <w:tcW w:w="3135"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College and Career Readiness</w:t>
            </w:r>
          </w:p>
        </w:tc>
        <w:tc>
          <w:tcPr>
            <w:tcW w:w="1275"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16</w:t>
            </w:r>
          </w:p>
        </w:tc>
        <w:tc>
          <w:tcPr>
            <w:tcW w:w="2250"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Financial Literacy</w:t>
            </w:r>
          </w:p>
        </w:tc>
        <w:tc>
          <w:tcPr>
            <w:tcW w:w="1110"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18</w:t>
            </w:r>
          </w:p>
        </w:tc>
        <w:tc>
          <w:tcPr>
            <w:tcW w:w="1425" w:type="dxa"/>
            <w:tcBorders>
              <w:top w:val="nil"/>
              <w:bottom w:val="nil"/>
            </w:tcBorders>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Semester Exam</w:t>
            </w:r>
          </w:p>
        </w:tc>
      </w:tr>
      <w:tr w:rsidR="003D2F75">
        <w:tc>
          <w:tcPr>
            <w:tcW w:w="1470" w:type="dxa"/>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12</w:t>
            </w:r>
          </w:p>
        </w:tc>
        <w:tc>
          <w:tcPr>
            <w:tcW w:w="3135" w:type="dxa"/>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Unit Test: Health</w:t>
            </w:r>
          </w:p>
        </w:tc>
        <w:tc>
          <w:tcPr>
            <w:tcW w:w="1275" w:type="dxa"/>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b/>
              </w:rPr>
            </w:pPr>
            <w:r>
              <w:rPr>
                <w:rFonts w:ascii="Arial Narrow" w:eastAsia="Arial Narrow" w:hAnsi="Arial Narrow" w:cs="Arial Narrow"/>
                <w:b/>
              </w:rPr>
              <w:t>Week 17</w:t>
            </w:r>
          </w:p>
        </w:tc>
        <w:tc>
          <w:tcPr>
            <w:tcW w:w="2250" w:type="dxa"/>
          </w:tcPr>
          <w:p w:rsidR="003D2F75" w:rsidRDefault="005253C9">
            <w:pPr>
              <w:pStyle w:val="normal0"/>
              <w:pBdr>
                <w:top w:val="nil"/>
                <w:left w:val="nil"/>
                <w:bottom w:val="nil"/>
                <w:right w:val="nil"/>
                <w:between w:val="nil"/>
              </w:pBdr>
              <w:spacing w:before="80" w:after="80"/>
              <w:ind w:right="115"/>
              <w:rPr>
                <w:rFonts w:ascii="Arial Narrow" w:eastAsia="Arial Narrow" w:hAnsi="Arial Narrow" w:cs="Arial Narrow"/>
              </w:rPr>
            </w:pPr>
            <w:r>
              <w:rPr>
                <w:rFonts w:ascii="Arial Narrow" w:eastAsia="Arial Narrow" w:hAnsi="Arial Narrow" w:cs="Arial Narrow"/>
              </w:rPr>
              <w:t>Semester Exam Review</w:t>
            </w:r>
          </w:p>
        </w:tc>
        <w:tc>
          <w:tcPr>
            <w:tcW w:w="1110" w:type="dxa"/>
          </w:tcPr>
          <w:p w:rsidR="003D2F75" w:rsidRDefault="003D2F75">
            <w:pPr>
              <w:pStyle w:val="normal0"/>
              <w:pBdr>
                <w:top w:val="nil"/>
                <w:left w:val="nil"/>
                <w:bottom w:val="nil"/>
                <w:right w:val="nil"/>
                <w:between w:val="nil"/>
              </w:pBdr>
              <w:spacing w:before="80" w:after="80"/>
              <w:ind w:right="115"/>
              <w:rPr>
                <w:rFonts w:ascii="Arial Narrow" w:eastAsia="Arial Narrow" w:hAnsi="Arial Narrow" w:cs="Arial Narrow"/>
                <w:b/>
              </w:rPr>
            </w:pPr>
          </w:p>
        </w:tc>
        <w:tc>
          <w:tcPr>
            <w:tcW w:w="1425" w:type="dxa"/>
          </w:tcPr>
          <w:p w:rsidR="003D2F75" w:rsidRDefault="003D2F75">
            <w:pPr>
              <w:pStyle w:val="normal0"/>
              <w:pBdr>
                <w:top w:val="nil"/>
                <w:left w:val="nil"/>
                <w:bottom w:val="nil"/>
                <w:right w:val="nil"/>
                <w:between w:val="nil"/>
              </w:pBdr>
              <w:spacing w:before="80" w:after="80"/>
              <w:ind w:right="115"/>
              <w:rPr>
                <w:rFonts w:ascii="Arial Narrow" w:eastAsia="Arial Narrow" w:hAnsi="Arial Narrow" w:cs="Arial Narrow"/>
              </w:rPr>
            </w:pPr>
          </w:p>
        </w:tc>
      </w:tr>
    </w:tbl>
    <w:p w:rsidR="003D2F75" w:rsidRDefault="005253C9">
      <w:pPr>
        <w:pStyle w:val="Heading1"/>
        <w:pBdr>
          <w:top w:val="nil"/>
          <w:left w:val="nil"/>
          <w:bottom w:val="nil"/>
          <w:right w:val="nil"/>
          <w:between w:val="nil"/>
        </w:pBdr>
        <w:ind w:left="0"/>
        <w:rPr>
          <w:rFonts w:ascii="Arial Narrow" w:eastAsia="Arial Narrow" w:hAnsi="Arial Narrow" w:cs="Arial Narrow"/>
          <w:b w:val="0"/>
        </w:rPr>
      </w:pPr>
      <w:r>
        <w:rPr>
          <w:rFonts w:ascii="Arial Narrow" w:eastAsia="Arial Narrow" w:hAnsi="Arial Narrow" w:cs="Arial Narrow"/>
        </w:rPr>
        <w:lastRenderedPageBreak/>
        <w:t>Grading Policy:</w:t>
      </w:r>
      <w:r>
        <w:rPr>
          <w:rFonts w:ascii="Arial Narrow" w:eastAsia="Arial Narrow" w:hAnsi="Arial Narrow" w:cs="Arial Narrow"/>
          <w:sz w:val="22"/>
          <w:szCs w:val="22"/>
        </w:rPr>
        <w:t xml:space="preserve">  </w:t>
      </w:r>
      <w:r>
        <w:rPr>
          <w:rFonts w:ascii="Arial Narrow" w:eastAsia="Arial Narrow" w:hAnsi="Arial Narrow" w:cs="Arial Narrow"/>
          <w:b w:val="0"/>
        </w:rPr>
        <w:t>All assignments are due when requested. Late work will not be accepted unless the student has an excused absence. It is the responsibility of the student to request, complete and turn in work missed due to absences. Students will be graded in the following</w:t>
      </w:r>
      <w:r>
        <w:rPr>
          <w:rFonts w:ascii="Arial Narrow" w:eastAsia="Arial Narrow" w:hAnsi="Arial Narrow" w:cs="Arial Narrow"/>
          <w:b w:val="0"/>
        </w:rPr>
        <w:t xml:space="preserve"> manner:</w:t>
      </w:r>
    </w:p>
    <w:p w:rsidR="003D2F75" w:rsidRDefault="005253C9">
      <w:pPr>
        <w:pStyle w:val="normal0"/>
        <w:pBdr>
          <w:top w:val="nil"/>
          <w:left w:val="nil"/>
          <w:bottom w:val="nil"/>
          <w:right w:val="nil"/>
          <w:between w:val="nil"/>
        </w:pBdr>
        <w:ind w:left="0"/>
        <w:rPr>
          <w:rFonts w:ascii="Arial Narrow" w:eastAsia="Arial Narrow" w:hAnsi="Arial Narrow" w:cs="Arial Narrow"/>
          <w:sz w:val="22"/>
          <w:szCs w:val="22"/>
        </w:rPr>
      </w:pPr>
      <w:r>
        <w:rPr>
          <w:rFonts w:ascii="Arial Narrow" w:eastAsia="Arial Narrow" w:hAnsi="Arial Narrow" w:cs="Arial Narrow"/>
        </w:rPr>
        <w:t xml:space="preserve"> </w:t>
      </w:r>
      <w:r>
        <w:rPr>
          <w:rFonts w:ascii="Arial Narrow" w:eastAsia="Arial Narrow" w:hAnsi="Arial Narrow" w:cs="Arial Narrow"/>
          <w:b/>
        </w:rPr>
        <w:t>Classwork/Homework</w:t>
      </w:r>
      <w:r>
        <w:rPr>
          <w:rFonts w:ascii="Arial Narrow" w:eastAsia="Arial Narrow" w:hAnsi="Arial Narrow" w:cs="Arial Narrow"/>
        </w:rPr>
        <w:t xml:space="preserve"> 25%</w:t>
      </w:r>
      <w:r>
        <w:rPr>
          <w:rFonts w:ascii="Arial Narrow" w:eastAsia="Arial Narrow" w:hAnsi="Arial Narrow" w:cs="Arial Narrow"/>
        </w:rPr>
        <w:tab/>
        <w:t xml:space="preserve">   </w:t>
      </w:r>
      <w:r>
        <w:rPr>
          <w:rFonts w:ascii="Arial Narrow" w:eastAsia="Arial Narrow" w:hAnsi="Arial Narrow" w:cs="Arial Narrow"/>
        </w:rPr>
        <w:tab/>
        <w:t xml:space="preserve">  </w:t>
      </w:r>
      <w:r>
        <w:rPr>
          <w:rFonts w:ascii="Arial Narrow" w:eastAsia="Arial Narrow" w:hAnsi="Arial Narrow" w:cs="Arial Narrow"/>
          <w:b/>
        </w:rPr>
        <w:t xml:space="preserve">   Tests /Projects </w:t>
      </w:r>
      <w:r>
        <w:rPr>
          <w:rFonts w:ascii="Arial Narrow" w:eastAsia="Arial Narrow" w:hAnsi="Arial Narrow" w:cs="Arial Narrow"/>
        </w:rPr>
        <w:t>40%</w:t>
      </w:r>
      <w:r>
        <w:rPr>
          <w:rFonts w:ascii="Arial Narrow" w:eastAsia="Arial Narrow" w:hAnsi="Arial Narrow" w:cs="Arial Narrow"/>
        </w:rPr>
        <w:tab/>
        <w:t xml:space="preserve">             </w:t>
      </w:r>
      <w:r>
        <w:rPr>
          <w:rFonts w:ascii="Arial Narrow" w:eastAsia="Arial Narrow" w:hAnsi="Arial Narrow" w:cs="Arial Narrow"/>
          <w:b/>
        </w:rPr>
        <w:t xml:space="preserve"> Participation</w:t>
      </w:r>
      <w:r>
        <w:rPr>
          <w:rFonts w:ascii="Arial Narrow" w:eastAsia="Arial Narrow" w:hAnsi="Arial Narrow" w:cs="Arial Narrow"/>
        </w:rPr>
        <w:t xml:space="preserve"> 15%   </w:t>
      </w:r>
      <w:r>
        <w:rPr>
          <w:rFonts w:ascii="Arial Narrow" w:eastAsia="Arial Narrow" w:hAnsi="Arial Narrow" w:cs="Arial Narrow"/>
        </w:rPr>
        <w:tab/>
      </w:r>
      <w:r>
        <w:rPr>
          <w:rFonts w:ascii="Arial Narrow" w:eastAsia="Arial Narrow" w:hAnsi="Arial Narrow" w:cs="Arial Narrow"/>
        </w:rPr>
        <w:tab/>
        <w:t xml:space="preserve">  </w:t>
      </w:r>
      <w:r>
        <w:rPr>
          <w:rFonts w:ascii="Arial Narrow" w:eastAsia="Arial Narrow" w:hAnsi="Arial Narrow" w:cs="Arial Narrow"/>
          <w:b/>
        </w:rPr>
        <w:t>Quizzes</w:t>
      </w:r>
      <w:r>
        <w:rPr>
          <w:rFonts w:ascii="Arial Narrow" w:eastAsia="Arial Narrow" w:hAnsi="Arial Narrow" w:cs="Arial Narrow"/>
        </w:rPr>
        <w:t xml:space="preserve">  20%</w:t>
      </w:r>
    </w:p>
    <w:p w:rsidR="003D2F75" w:rsidRDefault="003D2F75">
      <w:pPr>
        <w:pStyle w:val="normal0"/>
        <w:spacing w:after="0"/>
        <w:ind w:left="0" w:right="0"/>
        <w:rPr>
          <w:rFonts w:ascii="Arial Narrow" w:eastAsia="Arial Narrow" w:hAnsi="Arial Narrow" w:cs="Arial Narrow"/>
          <w:b/>
          <w:u w:val="single"/>
        </w:rPr>
      </w:pP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b/>
          <w:u w:val="single"/>
        </w:rPr>
        <w:t>Academic Integrity:</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 xml:space="preserve">*Cheating will </w:t>
      </w:r>
      <w:r>
        <w:rPr>
          <w:rFonts w:ascii="Arial Narrow" w:eastAsia="Arial Narrow" w:hAnsi="Arial Narrow" w:cs="Arial Narrow"/>
          <w:b/>
        </w:rPr>
        <w:t>not be tolerated</w:t>
      </w:r>
      <w:r>
        <w:rPr>
          <w:rFonts w:ascii="Arial Narrow" w:eastAsia="Arial Narrow" w:hAnsi="Arial Narrow" w:cs="Arial Narrow"/>
        </w:rPr>
        <w:t xml:space="preserve">.  Students will not receive credit for work if they are </w:t>
      </w:r>
      <w:r>
        <w:rPr>
          <w:rFonts w:ascii="Arial Narrow" w:eastAsia="Arial Narrow" w:hAnsi="Arial Narrow" w:cs="Arial Narrow"/>
          <w:i/>
          <w:u w:val="single"/>
        </w:rPr>
        <w:t>sharing or receiving answers</w:t>
      </w:r>
      <w:r>
        <w:rPr>
          <w:rFonts w:ascii="Arial Narrow" w:eastAsia="Arial Narrow" w:hAnsi="Arial Narrow" w:cs="Arial Narrow"/>
        </w:rPr>
        <w:t xml:space="preserve"> with classmates on tests or any other independent work.</w:t>
      </w: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rPr>
        <w:t>*Plagiarism is considered cheating.  Students who have issues with academic integrity are subject to disciplinary action.</w:t>
      </w:r>
    </w:p>
    <w:p w:rsidR="003D2F75" w:rsidRDefault="003D2F75">
      <w:pPr>
        <w:pStyle w:val="normal0"/>
        <w:spacing w:after="0"/>
        <w:ind w:left="0" w:right="0"/>
        <w:rPr>
          <w:rFonts w:ascii="Arial" w:eastAsia="Arial" w:hAnsi="Arial" w:cs="Arial"/>
          <w:sz w:val="22"/>
          <w:szCs w:val="22"/>
        </w:rPr>
      </w:pP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b/>
          <w:u w:val="single"/>
        </w:rPr>
        <w:t>Make-Up Work Due to Absences:</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 xml:space="preserve">*For each day a student is absent, they will have </w:t>
      </w:r>
      <w:r>
        <w:rPr>
          <w:rFonts w:ascii="Arial Narrow" w:eastAsia="Arial Narrow" w:hAnsi="Arial Narrow" w:cs="Arial Narrow"/>
          <w:b/>
        </w:rPr>
        <w:t>2</w:t>
      </w:r>
      <w:r>
        <w:rPr>
          <w:rFonts w:ascii="Arial Narrow" w:eastAsia="Arial Narrow" w:hAnsi="Arial Narrow" w:cs="Arial Narrow"/>
        </w:rPr>
        <w:t xml:space="preserve"> days to make up the work for full credit.  Work turned in after this amount of time will be subject to the </w:t>
      </w:r>
      <w:r>
        <w:rPr>
          <w:rFonts w:ascii="Arial Narrow" w:eastAsia="Arial Narrow" w:hAnsi="Arial Narrow" w:cs="Arial Narrow"/>
          <w:b/>
        </w:rPr>
        <w:t>Missing Work</w:t>
      </w:r>
      <w:r>
        <w:rPr>
          <w:rFonts w:ascii="Arial Narrow" w:eastAsia="Arial Narrow" w:hAnsi="Arial Narrow" w:cs="Arial Narrow"/>
        </w:rPr>
        <w:t xml:space="preserve"> policy (see below).</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*If a student receives an assignment but is absent the day it is</w:t>
      </w:r>
      <w:r>
        <w:rPr>
          <w:rFonts w:ascii="Arial Narrow" w:eastAsia="Arial Narrow" w:hAnsi="Arial Narrow" w:cs="Arial Narrow"/>
        </w:rPr>
        <w:t xml:space="preserve"> due, the </w:t>
      </w:r>
      <w:r>
        <w:rPr>
          <w:rFonts w:ascii="Arial Narrow" w:eastAsia="Arial Narrow" w:hAnsi="Arial Narrow" w:cs="Arial Narrow"/>
          <w:b/>
        </w:rPr>
        <w:t>student is responsible</w:t>
      </w:r>
      <w:r>
        <w:rPr>
          <w:rFonts w:ascii="Arial Narrow" w:eastAsia="Arial Narrow" w:hAnsi="Arial Narrow" w:cs="Arial Narrow"/>
        </w:rPr>
        <w:t xml:space="preserve"> for turning in the assignment on the day they return from school.  </w:t>
      </w: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rPr>
        <w:t xml:space="preserve">*Students are expected to make up missed quizzes, labs, and tests as soon as possible.  You may have to </w:t>
      </w:r>
      <w:r>
        <w:rPr>
          <w:rFonts w:ascii="Arial Narrow" w:eastAsia="Arial Narrow" w:hAnsi="Arial Narrow" w:cs="Arial Narrow"/>
          <w:b/>
        </w:rPr>
        <w:t>stay after school</w:t>
      </w:r>
      <w:r>
        <w:rPr>
          <w:rFonts w:ascii="Arial Narrow" w:eastAsia="Arial Narrow" w:hAnsi="Arial Narrow" w:cs="Arial Narrow"/>
        </w:rPr>
        <w:t xml:space="preserve"> to make up work, or do an alterna</w:t>
      </w:r>
      <w:r>
        <w:rPr>
          <w:rFonts w:ascii="Arial Narrow" w:eastAsia="Arial Narrow" w:hAnsi="Arial Narrow" w:cs="Arial Narrow"/>
        </w:rPr>
        <w:t>te assignment.</w:t>
      </w:r>
    </w:p>
    <w:p w:rsidR="003D2F75" w:rsidRDefault="003D2F75">
      <w:pPr>
        <w:pStyle w:val="normal0"/>
        <w:spacing w:after="0"/>
        <w:ind w:left="0" w:right="0"/>
        <w:rPr>
          <w:rFonts w:ascii="Arial" w:eastAsia="Arial" w:hAnsi="Arial" w:cs="Arial"/>
          <w:b/>
          <w:sz w:val="22"/>
          <w:szCs w:val="22"/>
          <w:u w:val="single"/>
        </w:rPr>
      </w:pP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b/>
          <w:u w:val="single"/>
        </w:rPr>
        <w:t>Missing Work: (Page 13 in 2019-2020 Student Handbook)</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 xml:space="preserve">*Academic Level Classes - Students may make up a maximum of </w:t>
      </w:r>
      <w:r>
        <w:rPr>
          <w:rFonts w:ascii="Arial Narrow" w:eastAsia="Arial Narrow" w:hAnsi="Arial Narrow" w:cs="Arial Narrow"/>
          <w:b/>
        </w:rPr>
        <w:t>2</w:t>
      </w:r>
      <w:r>
        <w:rPr>
          <w:rFonts w:ascii="Arial Narrow" w:eastAsia="Arial Narrow" w:hAnsi="Arial Narrow" w:cs="Arial Narrow"/>
        </w:rPr>
        <w:t xml:space="preserve"> missing assignments per interim period, with a maximum grade of 70%.</w:t>
      </w: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rPr>
        <w:tab/>
        <w:t>**Interim periods fall in between each Progress Report</w:t>
      </w:r>
      <w:r>
        <w:rPr>
          <w:rFonts w:ascii="Arial Narrow" w:eastAsia="Arial Narrow" w:hAnsi="Arial Narrow" w:cs="Arial Narrow"/>
        </w:rPr>
        <w:t xml:space="preserve"> Date.</w:t>
      </w:r>
    </w:p>
    <w:p w:rsidR="003D2F75" w:rsidRDefault="005253C9">
      <w:pPr>
        <w:pStyle w:val="normal0"/>
        <w:spacing w:after="0"/>
        <w:ind w:left="0" w:right="0"/>
        <w:rPr>
          <w:rFonts w:ascii="Arial" w:eastAsia="Arial" w:hAnsi="Arial" w:cs="Arial"/>
          <w:sz w:val="22"/>
          <w:szCs w:val="22"/>
          <w:highlight w:val="yellow"/>
        </w:rPr>
      </w:pPr>
      <w:r>
        <w:rPr>
          <w:rFonts w:ascii="Arial" w:eastAsia="Arial" w:hAnsi="Arial" w:cs="Arial"/>
          <w:noProof/>
          <w:sz w:val="22"/>
          <w:szCs w:val="22"/>
        </w:rPr>
        <w:drawing>
          <wp:inline distT="114300" distB="114300" distL="114300" distR="114300">
            <wp:extent cx="6858000" cy="99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l="22779" t="40120" r="23841" b="50358"/>
                    <a:stretch>
                      <a:fillRect/>
                    </a:stretch>
                  </pic:blipFill>
                  <pic:spPr>
                    <a:xfrm>
                      <a:off x="0" y="0"/>
                      <a:ext cx="6858000" cy="990600"/>
                    </a:xfrm>
                    <a:prstGeom prst="rect">
                      <a:avLst/>
                    </a:prstGeom>
                    <a:ln/>
                  </pic:spPr>
                </pic:pic>
              </a:graphicData>
            </a:graphic>
          </wp:inline>
        </w:drawing>
      </w:r>
    </w:p>
    <w:p w:rsidR="003D2F75" w:rsidRDefault="003D2F75">
      <w:pPr>
        <w:pStyle w:val="normal0"/>
        <w:spacing w:after="0"/>
        <w:ind w:left="0" w:right="0"/>
        <w:rPr>
          <w:rFonts w:ascii="Arial Narrow" w:eastAsia="Arial Narrow" w:hAnsi="Arial Narrow" w:cs="Arial Narrow"/>
        </w:rPr>
      </w:pP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 xml:space="preserve">*Homework assignments are due at the </w:t>
      </w:r>
      <w:r>
        <w:rPr>
          <w:rFonts w:ascii="Arial Narrow" w:eastAsia="Arial Narrow" w:hAnsi="Arial Narrow" w:cs="Arial Narrow"/>
          <w:b/>
        </w:rPr>
        <w:t xml:space="preserve">BEGINNING </w:t>
      </w:r>
      <w:r>
        <w:rPr>
          <w:rFonts w:ascii="Arial Narrow" w:eastAsia="Arial Narrow" w:hAnsi="Arial Narrow" w:cs="Arial Narrow"/>
        </w:rPr>
        <w:t>of class on the day they are due, unless announced otherwise.</w:t>
      </w:r>
    </w:p>
    <w:p w:rsidR="003D2F75" w:rsidRDefault="005253C9">
      <w:pPr>
        <w:pStyle w:val="normal0"/>
        <w:spacing w:after="0"/>
        <w:ind w:left="0" w:right="0"/>
        <w:rPr>
          <w:rFonts w:ascii="Arial" w:eastAsia="Arial" w:hAnsi="Arial" w:cs="Arial"/>
          <w:sz w:val="22"/>
          <w:szCs w:val="22"/>
        </w:rPr>
      </w:pPr>
      <w:r>
        <w:rPr>
          <w:rFonts w:ascii="Arial Narrow" w:eastAsia="Arial Narrow" w:hAnsi="Arial Narrow" w:cs="Arial Narrow"/>
        </w:rPr>
        <w:t>* Every Monday, students will be given an opportunity to log into PowerSchool to check grades and attendance.</w:t>
      </w:r>
    </w:p>
    <w:p w:rsidR="003D2F75" w:rsidRDefault="003D2F75">
      <w:pPr>
        <w:pStyle w:val="normal0"/>
        <w:pBdr>
          <w:top w:val="nil"/>
          <w:left w:val="nil"/>
          <w:bottom w:val="nil"/>
          <w:right w:val="nil"/>
          <w:between w:val="nil"/>
        </w:pBdr>
        <w:ind w:left="0"/>
        <w:rPr>
          <w:rFonts w:ascii="Arial Narrow" w:eastAsia="Arial Narrow" w:hAnsi="Arial Narrow" w:cs="Arial Narrow"/>
          <w:b/>
        </w:rPr>
      </w:pPr>
    </w:p>
    <w:p w:rsidR="003D2F75" w:rsidRDefault="005253C9">
      <w:pPr>
        <w:pStyle w:val="normal0"/>
        <w:pBdr>
          <w:top w:val="nil"/>
          <w:left w:val="nil"/>
          <w:bottom w:val="nil"/>
          <w:right w:val="nil"/>
          <w:between w:val="nil"/>
        </w:pBdr>
        <w:ind w:left="0"/>
        <w:rPr>
          <w:rFonts w:ascii="Arial Narrow" w:eastAsia="Arial Narrow" w:hAnsi="Arial Narrow" w:cs="Arial Narrow"/>
        </w:rPr>
      </w:pPr>
      <w:r>
        <w:rPr>
          <w:rFonts w:ascii="Arial Narrow" w:eastAsia="Arial Narrow" w:hAnsi="Arial Narrow" w:cs="Arial Narrow"/>
          <w:b/>
        </w:rPr>
        <w:t>General Classroom Expectat</w:t>
      </w:r>
      <w:r>
        <w:rPr>
          <w:rFonts w:ascii="Arial Narrow" w:eastAsia="Arial Narrow" w:hAnsi="Arial Narrow" w:cs="Arial Narrow"/>
          <w:b/>
        </w:rPr>
        <w:t xml:space="preserve">ions:  </w:t>
      </w:r>
      <w:r>
        <w:rPr>
          <w:rFonts w:ascii="Arial Narrow" w:eastAsia="Arial Narrow" w:hAnsi="Arial Narrow" w:cs="Arial Narrow"/>
        </w:rPr>
        <w:t>Students are expected to participate, be respectful, and maintain a positive attitude at all times.</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b/>
        </w:rPr>
        <w:t>Philosophy:</w:t>
      </w:r>
      <w:r>
        <w:rPr>
          <w:b/>
          <w:sz w:val="22"/>
          <w:szCs w:val="22"/>
        </w:rPr>
        <w:t xml:space="preserve"> </w:t>
      </w:r>
      <w:r>
        <w:rPr>
          <w:rFonts w:ascii="Arial Narrow" w:eastAsia="Arial Narrow" w:hAnsi="Arial Narrow" w:cs="Arial Narrow"/>
        </w:rPr>
        <w:t>To guide our instruction we have incorporated the following basic principles:</w:t>
      </w:r>
    </w:p>
    <w:p w:rsidR="003D2F75" w:rsidRDefault="003D2F75">
      <w:pPr>
        <w:pStyle w:val="normal0"/>
        <w:spacing w:after="0"/>
        <w:ind w:left="0" w:right="0"/>
        <w:rPr>
          <w:rFonts w:ascii="Arial Narrow" w:eastAsia="Arial Narrow" w:hAnsi="Arial Narrow" w:cs="Arial Narrow"/>
        </w:rPr>
      </w:pP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-All children can learn.</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-Language and cultural divers</w:t>
      </w:r>
      <w:r>
        <w:rPr>
          <w:rFonts w:ascii="Arial Narrow" w:eastAsia="Arial Narrow" w:hAnsi="Arial Narrow" w:cs="Arial Narrow"/>
        </w:rPr>
        <w:t>ity can be assets for teaching and learning.</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-All children learn best when challenged by high standards.</w:t>
      </w:r>
      <w:r>
        <w:rPr>
          <w:rFonts w:ascii="Arial Narrow" w:eastAsia="Arial Narrow" w:hAnsi="Arial Narrow" w:cs="Arial Narrow"/>
        </w:rPr>
        <w:tab/>
      </w:r>
      <w:r>
        <w:rPr>
          <w:rFonts w:ascii="Arial Narrow" w:eastAsia="Arial Narrow" w:hAnsi="Arial Narrow" w:cs="Arial Narrow"/>
        </w:rPr>
        <w:tab/>
        <w:t>-English proficiency is an attainable goal for all students.</w:t>
      </w:r>
    </w:p>
    <w:p w:rsidR="003D2F75" w:rsidRDefault="003D2F75">
      <w:pPr>
        <w:pStyle w:val="normal0"/>
        <w:spacing w:after="0"/>
        <w:ind w:left="0" w:right="0"/>
        <w:rPr>
          <w:rFonts w:ascii="Arial Narrow" w:eastAsia="Arial Narrow" w:hAnsi="Arial Narrow" w:cs="Arial Narrow"/>
        </w:rPr>
      </w:pP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b/>
        </w:rPr>
        <w:t>Format and Procedures:</w:t>
      </w:r>
      <w:r>
        <w:rPr>
          <w:rFonts w:ascii="Arial Narrow" w:eastAsia="Arial Narrow" w:hAnsi="Arial Narrow" w:cs="Arial Narrow"/>
        </w:rPr>
        <w:t xml:space="preserve"> Students are expected to:</w:t>
      </w:r>
    </w:p>
    <w:p w:rsidR="003D2F75" w:rsidRDefault="003D2F75">
      <w:pPr>
        <w:pStyle w:val="normal0"/>
        <w:spacing w:after="0"/>
        <w:ind w:left="0" w:right="0"/>
        <w:rPr>
          <w:rFonts w:ascii="Arial Narrow" w:eastAsia="Arial Narrow" w:hAnsi="Arial Narrow" w:cs="Arial Narrow"/>
        </w:rPr>
      </w:pP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-Take responsibility for their learning.</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-Complete all assignments on time.          -Advocate for themselves.</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-Be on time for class.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-Listen attentively.                                     -Honest in their academic work.</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-Be prepared</w:t>
      </w:r>
      <w:r>
        <w:rPr>
          <w:rFonts w:ascii="Arial Narrow" w:eastAsia="Arial Narrow" w:hAnsi="Arial Narrow" w:cs="Arial Narrow"/>
        </w:rPr>
        <w:t xml:space="preserve"> for class with all of the necessary materials.</w:t>
      </w:r>
      <w:r>
        <w:rPr>
          <w:rFonts w:ascii="Arial Narrow" w:eastAsia="Arial Narrow" w:hAnsi="Arial Narrow" w:cs="Arial Narrow"/>
        </w:rPr>
        <w:tab/>
      </w:r>
      <w:r>
        <w:rPr>
          <w:rFonts w:ascii="Arial Narrow" w:eastAsia="Arial Narrow" w:hAnsi="Arial Narrow" w:cs="Arial Narrow"/>
        </w:rPr>
        <w:tab/>
        <w:t xml:space="preserve">-Be respectful of others.                      </w:t>
      </w:r>
    </w:p>
    <w:p w:rsidR="003D2F75" w:rsidRDefault="005253C9">
      <w:pPr>
        <w:pStyle w:val="normal0"/>
        <w:spacing w:after="0"/>
        <w:ind w:left="0" w:right="0"/>
        <w:rPr>
          <w:rFonts w:ascii="Arial Narrow" w:eastAsia="Arial Narrow" w:hAnsi="Arial Narrow" w:cs="Arial Narrow"/>
        </w:rPr>
      </w:pPr>
      <w:r>
        <w:rPr>
          <w:rFonts w:ascii="Arial Narrow" w:eastAsia="Arial Narrow" w:hAnsi="Arial Narrow" w:cs="Arial Narrow"/>
        </w:rPr>
        <w:t>-Knowledgeable of all Southern Lee High School and Lee County Schools rules and follow them in the classroom.</w:t>
      </w:r>
    </w:p>
    <w:p w:rsidR="003D2F75" w:rsidRDefault="003D2F75">
      <w:pPr>
        <w:pStyle w:val="normal0"/>
        <w:spacing w:after="0"/>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i/>
        </w:rPr>
      </w:pPr>
      <w:r>
        <w:rPr>
          <w:rFonts w:ascii="Arial Narrow" w:eastAsia="Arial Narrow" w:hAnsi="Arial Narrow" w:cs="Arial Narrow"/>
          <w:b/>
          <w:i/>
          <w:u w:val="single"/>
        </w:rPr>
        <w:t xml:space="preserve">Parents and Students </w:t>
      </w:r>
      <w:r>
        <w:rPr>
          <w:rFonts w:ascii="Arial Narrow" w:eastAsia="Arial Narrow" w:hAnsi="Arial Narrow" w:cs="Arial Narrow"/>
          <w:i/>
        </w:rPr>
        <w:t>sign up to receive importan</w:t>
      </w:r>
      <w:r>
        <w:rPr>
          <w:rFonts w:ascii="Arial Narrow" w:eastAsia="Arial Narrow" w:hAnsi="Arial Narrow" w:cs="Arial Narrow"/>
          <w:i/>
        </w:rPr>
        <w:t>t school and classroom INFORMATION and REMINDERS from Mrs. De Avila!</w:t>
      </w:r>
    </w:p>
    <w:p w:rsidR="003D2F75" w:rsidRDefault="003D2F75">
      <w:pPr>
        <w:pStyle w:val="normal0"/>
        <w:spacing w:after="0" w:line="240" w:lineRule="auto"/>
        <w:ind w:left="0" w:right="0"/>
        <w:rPr>
          <w:rFonts w:ascii="Arial Narrow" w:eastAsia="Arial Narrow" w:hAnsi="Arial Narrow" w:cs="Arial Narrow"/>
          <w:b/>
          <w:i/>
        </w:rPr>
      </w:pPr>
    </w:p>
    <w:p w:rsidR="003D2F75" w:rsidRDefault="005253C9">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Send a Text to this # 81010</w:t>
      </w:r>
    </w:p>
    <w:p w:rsidR="003D2F75" w:rsidRDefault="005253C9">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Text this message @6bgaae</w:t>
      </w:r>
    </w:p>
    <w:p w:rsidR="003D2F75" w:rsidRDefault="003D2F75">
      <w:pPr>
        <w:pStyle w:val="normal0"/>
        <w:spacing w:after="0" w:line="240" w:lineRule="auto"/>
        <w:ind w:left="0" w:right="0"/>
        <w:rPr>
          <w:rFonts w:ascii="Arial Narrow" w:eastAsia="Arial Narrow" w:hAnsi="Arial Narrow" w:cs="Arial Narrow"/>
          <w:b/>
          <w:i/>
        </w:rPr>
      </w:pPr>
    </w:p>
    <w:p w:rsidR="003D2F75" w:rsidRDefault="005253C9">
      <w:pPr>
        <w:pStyle w:val="normal0"/>
        <w:spacing w:after="0" w:line="240" w:lineRule="auto"/>
        <w:ind w:left="0" w:right="0"/>
        <w:rPr>
          <w:rFonts w:ascii="Arial Narrow" w:eastAsia="Arial Narrow" w:hAnsi="Arial Narrow" w:cs="Arial Narrow"/>
          <w:b/>
          <w:i/>
        </w:rPr>
      </w:pPr>
      <w:r>
        <w:rPr>
          <w:rFonts w:ascii="Arial Narrow" w:eastAsia="Arial Narrow" w:hAnsi="Arial Narrow" w:cs="Arial Narrow"/>
          <w:b/>
          <w:i/>
        </w:rPr>
        <w:t>Stay Connected!</w:t>
      </w:r>
    </w:p>
    <w:p w:rsidR="003D2F75" w:rsidRDefault="003D2F75">
      <w:pPr>
        <w:pStyle w:val="normal0"/>
        <w:spacing w:after="0" w:line="240" w:lineRule="auto"/>
        <w:ind w:left="0" w:right="0"/>
        <w:rPr>
          <w:rFonts w:ascii="Arial Narrow" w:eastAsia="Arial Narrow" w:hAnsi="Arial Narrow" w:cs="Arial Narrow"/>
          <w:b/>
          <w:i/>
        </w:rPr>
      </w:pPr>
    </w:p>
    <w:p w:rsidR="003D2F75" w:rsidRDefault="003D2F75">
      <w:pPr>
        <w:pStyle w:val="normal0"/>
        <w:spacing w:after="0" w:line="240" w:lineRule="auto"/>
        <w:ind w:left="0" w:right="0"/>
        <w:jc w:val="center"/>
        <w:rPr>
          <w:rFonts w:ascii="Arial Narrow" w:eastAsia="Arial Narrow" w:hAnsi="Arial Narrow" w:cs="Arial Narrow"/>
          <w:b/>
        </w:rPr>
      </w:pPr>
    </w:p>
    <w:p w:rsidR="003D2F75" w:rsidRDefault="003D2F75">
      <w:pPr>
        <w:pStyle w:val="normal0"/>
        <w:spacing w:after="0" w:line="240" w:lineRule="auto"/>
        <w:ind w:left="0" w:right="0"/>
        <w:jc w:val="center"/>
        <w:rPr>
          <w:rFonts w:ascii="Arial Narrow" w:eastAsia="Arial Narrow" w:hAnsi="Arial Narrow" w:cs="Arial Narrow"/>
          <w:b/>
        </w:rPr>
      </w:pPr>
    </w:p>
    <w:p w:rsidR="003D2F75" w:rsidRDefault="003D2F75">
      <w:pPr>
        <w:pStyle w:val="normal0"/>
        <w:spacing w:after="0" w:line="240" w:lineRule="auto"/>
        <w:ind w:left="0" w:right="0"/>
        <w:jc w:val="center"/>
        <w:rPr>
          <w:rFonts w:ascii="Arial Narrow" w:eastAsia="Arial Narrow" w:hAnsi="Arial Narrow" w:cs="Arial Narrow"/>
          <w:b/>
        </w:rPr>
      </w:pPr>
    </w:p>
    <w:p w:rsidR="003D2F75" w:rsidRDefault="005253C9">
      <w:pPr>
        <w:pStyle w:val="normal0"/>
        <w:spacing w:after="0" w:line="240" w:lineRule="auto"/>
        <w:ind w:left="0" w:right="0"/>
        <w:jc w:val="center"/>
        <w:rPr>
          <w:rFonts w:ascii="Arial Narrow" w:eastAsia="Arial Narrow" w:hAnsi="Arial Narrow" w:cs="Arial Narrow"/>
          <w:b/>
        </w:rPr>
      </w:pPr>
      <w:r>
        <w:rPr>
          <w:rFonts w:ascii="Arial Narrow" w:eastAsia="Arial Narrow" w:hAnsi="Arial Narrow" w:cs="Arial Narrow"/>
          <w:b/>
        </w:rPr>
        <w:t>***Please keep this newsletter in your Interactive Notebook.***</w:t>
      </w:r>
    </w:p>
    <w:p w:rsidR="003D2F75" w:rsidRDefault="003D2F75">
      <w:pPr>
        <w:pStyle w:val="normal0"/>
        <w:spacing w:after="0" w:line="240" w:lineRule="auto"/>
        <w:ind w:left="0" w:right="0"/>
        <w:jc w:val="center"/>
        <w:rPr>
          <w:rFonts w:ascii="Arial Narrow" w:eastAsia="Arial Narrow" w:hAnsi="Arial Narrow" w:cs="Arial Narrow"/>
        </w:rPr>
      </w:pPr>
    </w:p>
    <w:p w:rsidR="003D2F75" w:rsidRDefault="003D2F75">
      <w:pPr>
        <w:pStyle w:val="normal0"/>
        <w:spacing w:after="0" w:line="240" w:lineRule="auto"/>
        <w:ind w:left="0" w:right="0"/>
        <w:jc w:val="center"/>
        <w:rPr>
          <w:rFonts w:ascii="Arial Narrow" w:eastAsia="Arial Narrow" w:hAnsi="Arial Narrow" w:cs="Arial Narrow"/>
        </w:rPr>
      </w:pPr>
    </w:p>
    <w:p w:rsidR="003D2F75" w:rsidRDefault="003D2F75">
      <w:pPr>
        <w:pStyle w:val="normal0"/>
        <w:spacing w:after="0" w:line="240" w:lineRule="auto"/>
        <w:ind w:left="0" w:right="0"/>
        <w:rPr>
          <w:rFonts w:ascii="Arial Narrow" w:eastAsia="Arial Narrow" w:hAnsi="Arial Narrow" w:cs="Arial Narrow"/>
        </w:rPr>
      </w:pP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Please sign and return this portion.</w:t>
      </w:r>
      <w:r>
        <w:rPr>
          <w:rFonts w:ascii="Arial Narrow" w:eastAsia="Arial Narrow" w:hAnsi="Arial Narrow" w:cs="Arial Narrow"/>
        </w:rPr>
        <w:tab/>
      </w:r>
      <w:r>
        <w:rPr>
          <w:rFonts w:ascii="Arial Narrow" w:eastAsia="Arial Narrow" w:hAnsi="Arial Narrow" w:cs="Arial Narrow"/>
        </w:rPr>
        <w:tab/>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b/>
        </w:rPr>
        <w:t>Student’s Name:</w:t>
      </w:r>
      <w:r>
        <w:rPr>
          <w:rFonts w:ascii="Arial Narrow" w:eastAsia="Arial Narrow" w:hAnsi="Arial Narrow" w:cs="Arial Narrow"/>
        </w:rPr>
        <w:t xml:space="preserve">____________________________________                        </w:t>
      </w:r>
    </w:p>
    <w:p w:rsidR="003D2F75" w:rsidRDefault="003D2F75">
      <w:pPr>
        <w:pStyle w:val="normal0"/>
        <w:spacing w:after="0" w:line="240" w:lineRule="auto"/>
        <w:ind w:left="0" w:right="0"/>
        <w:rPr>
          <w:rFonts w:ascii="Arial Narrow" w:eastAsia="Arial Narrow" w:hAnsi="Arial Narrow" w:cs="Arial Narrow"/>
        </w:rPr>
      </w:pP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I have read and understood the welcoming newsletter, grading procedures, classroom rules, and regulations of the ESL class.</w:t>
      </w:r>
    </w:p>
    <w:p w:rsidR="003D2F75" w:rsidRDefault="003D2F75">
      <w:pPr>
        <w:pStyle w:val="normal0"/>
        <w:spacing w:after="0" w:line="240" w:lineRule="auto"/>
        <w:ind w:left="0" w:right="0"/>
        <w:rPr>
          <w:rFonts w:ascii="Arial Narrow" w:eastAsia="Arial Narrow" w:hAnsi="Arial Narrow" w:cs="Arial Narrow"/>
        </w:rPr>
      </w:pP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_____________________________</w:t>
      </w:r>
      <w:r>
        <w:rPr>
          <w:rFonts w:ascii="Arial Narrow" w:eastAsia="Arial Narrow" w:hAnsi="Arial Narrow" w:cs="Arial Narrow"/>
        </w:rPr>
        <w:tab/>
        <w:t xml:space="preserve">                ______</w:t>
      </w:r>
      <w:r>
        <w:rPr>
          <w:rFonts w:ascii="Arial Narrow" w:eastAsia="Arial Narrow" w:hAnsi="Arial Narrow" w:cs="Arial Narrow"/>
        </w:rPr>
        <w:t>________________________</w:t>
      </w:r>
      <w:r>
        <w:rPr>
          <w:rFonts w:ascii="Arial Narrow" w:eastAsia="Arial Narrow" w:hAnsi="Arial Narrow" w:cs="Arial Narrow"/>
        </w:rPr>
        <w:tab/>
        <w:t xml:space="preserve">        _________________</w:t>
      </w: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Parent/Guardian Signature</w:t>
      </w:r>
      <w:r>
        <w:rPr>
          <w:rFonts w:ascii="Arial Narrow" w:eastAsia="Arial Narrow" w:hAnsi="Arial Narrow" w:cs="Arial Narrow"/>
        </w:rPr>
        <w:tab/>
        <w:t xml:space="preserve">                 </w:t>
      </w:r>
      <w:r>
        <w:rPr>
          <w:rFonts w:ascii="Arial Narrow" w:eastAsia="Arial Narrow" w:hAnsi="Arial Narrow" w:cs="Arial Narrow"/>
        </w:rPr>
        <w:tab/>
        <w:t xml:space="preserve"> Student Signature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Date</w:t>
      </w:r>
    </w:p>
    <w:p w:rsidR="003D2F75" w:rsidRDefault="003D2F75">
      <w:pPr>
        <w:pStyle w:val="normal0"/>
        <w:spacing w:after="0" w:line="240" w:lineRule="auto"/>
        <w:ind w:left="0" w:right="0"/>
        <w:rPr>
          <w:rFonts w:ascii="Arial Narrow" w:eastAsia="Arial Narrow" w:hAnsi="Arial Narrow" w:cs="Arial Narrow"/>
        </w:rPr>
      </w:pP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b/>
        </w:rPr>
      </w:pPr>
      <w:r>
        <w:rPr>
          <w:rFonts w:ascii="Arial Narrow" w:eastAsia="Arial Narrow" w:hAnsi="Arial Narrow" w:cs="Arial Narrow"/>
          <w:b/>
        </w:rPr>
        <w:t xml:space="preserve">Parent/Guardian Contact Info: </w:t>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Address:________________________________</w:t>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Phone# :.________________________________</w:t>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Email:__</w:t>
      </w:r>
      <w:r>
        <w:rPr>
          <w:rFonts w:ascii="Arial Narrow" w:eastAsia="Arial Narrow" w:hAnsi="Arial Narrow" w:cs="Arial Narrow"/>
        </w:rPr>
        <w:t>________________________________</w:t>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b/>
        </w:rPr>
      </w:pPr>
      <w:r>
        <w:rPr>
          <w:rFonts w:ascii="Arial Narrow" w:eastAsia="Arial Narrow" w:hAnsi="Arial Narrow" w:cs="Arial Narrow"/>
          <w:b/>
        </w:rPr>
        <w:t xml:space="preserve">Preferred Method of Contact: </w:t>
      </w:r>
    </w:p>
    <w:p w:rsidR="003D2F75" w:rsidRDefault="003D2F75">
      <w:pPr>
        <w:pStyle w:val="normal0"/>
        <w:spacing w:after="0" w:line="240" w:lineRule="auto"/>
        <w:ind w:left="0" w:right="0"/>
        <w:rPr>
          <w:rFonts w:ascii="Arial Narrow" w:eastAsia="Arial Narrow" w:hAnsi="Arial Narrow" w:cs="Arial Narrow"/>
        </w:rPr>
      </w:pPr>
    </w:p>
    <w:p w:rsidR="003D2F75" w:rsidRDefault="005253C9">
      <w:pPr>
        <w:pStyle w:val="normal0"/>
        <w:spacing w:after="0" w:line="240" w:lineRule="auto"/>
        <w:ind w:left="0" w:right="0"/>
        <w:rPr>
          <w:rFonts w:ascii="Arial Narrow" w:eastAsia="Arial Narrow" w:hAnsi="Arial Narrow" w:cs="Arial Narrow"/>
        </w:rPr>
      </w:pPr>
      <w:r>
        <w:rPr>
          <w:rFonts w:ascii="Arial Narrow" w:eastAsia="Arial Narrow" w:hAnsi="Arial Narrow" w:cs="Arial Narrow"/>
        </w:rPr>
        <w:t>___________________________________</w:t>
      </w:r>
    </w:p>
    <w:p w:rsidR="003D2F75" w:rsidRDefault="003D2F75">
      <w:pPr>
        <w:pStyle w:val="normal0"/>
        <w:spacing w:after="0" w:line="240" w:lineRule="auto"/>
        <w:ind w:left="0" w:right="0"/>
        <w:rPr>
          <w:rFonts w:ascii="Arial Narrow" w:eastAsia="Arial Narrow" w:hAnsi="Arial Narrow" w:cs="Arial Narrow"/>
        </w:rPr>
      </w:pPr>
    </w:p>
    <w:p w:rsidR="003D2F75" w:rsidRDefault="003D2F75">
      <w:pPr>
        <w:pStyle w:val="normal0"/>
        <w:pBdr>
          <w:top w:val="nil"/>
          <w:left w:val="nil"/>
          <w:bottom w:val="nil"/>
          <w:right w:val="nil"/>
          <w:between w:val="nil"/>
        </w:pBdr>
        <w:ind w:left="0"/>
        <w:rPr>
          <w:rFonts w:ascii="Arial Narrow" w:eastAsia="Arial Narrow" w:hAnsi="Arial Narrow" w:cs="Arial Narrow"/>
        </w:rPr>
      </w:pPr>
    </w:p>
    <w:sectPr w:rsidR="003D2F75" w:rsidSect="003D2F7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C9" w:rsidRDefault="005253C9" w:rsidP="003D2F75">
      <w:pPr>
        <w:spacing w:after="0" w:line="240" w:lineRule="auto"/>
      </w:pPr>
      <w:r>
        <w:separator/>
      </w:r>
    </w:p>
  </w:endnote>
  <w:endnote w:type="continuationSeparator" w:id="0">
    <w:p w:rsidR="005253C9" w:rsidRDefault="005253C9" w:rsidP="003D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75" w:rsidRDefault="003D2F75">
    <w:pPr>
      <w:pStyle w:val="normal0"/>
      <w:pBdr>
        <w:top w:val="nil"/>
        <w:left w:val="nil"/>
        <w:bottom w:val="nil"/>
        <w:right w:val="nil"/>
        <w:between w:val="nil"/>
      </w:pBdr>
      <w:spacing w:after="720" w:line="240"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C9" w:rsidRDefault="005253C9" w:rsidP="003D2F75">
      <w:pPr>
        <w:spacing w:after="0" w:line="240" w:lineRule="auto"/>
      </w:pPr>
      <w:r>
        <w:separator/>
      </w:r>
    </w:p>
  </w:footnote>
  <w:footnote w:type="continuationSeparator" w:id="0">
    <w:p w:rsidR="005253C9" w:rsidRDefault="005253C9" w:rsidP="003D2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4FF"/>
    <w:multiLevelType w:val="multilevel"/>
    <w:tmpl w:val="C47ECB2A"/>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abstractNum w:abstractNumId="1">
    <w:nsid w:val="1F35735F"/>
    <w:multiLevelType w:val="multilevel"/>
    <w:tmpl w:val="A65ED436"/>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abstractNum w:abstractNumId="2">
    <w:nsid w:val="55FB3311"/>
    <w:multiLevelType w:val="multilevel"/>
    <w:tmpl w:val="C44C2F1E"/>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abstractNum w:abstractNumId="3">
    <w:nsid w:val="75AC11EB"/>
    <w:multiLevelType w:val="multilevel"/>
    <w:tmpl w:val="200A6C5A"/>
    <w:lvl w:ilvl="0">
      <w:start w:val="1"/>
      <w:numFmt w:val="bullet"/>
      <w:lvlText w:val="●"/>
      <w:lvlJc w:val="left"/>
      <w:pPr>
        <w:ind w:left="835" w:hanging="360"/>
      </w:pPr>
      <w:rPr>
        <w:rFonts w:ascii="Arial" w:eastAsia="Arial" w:hAnsi="Arial" w:cs="Arial"/>
      </w:rPr>
    </w:lvl>
    <w:lvl w:ilvl="1">
      <w:start w:val="1"/>
      <w:numFmt w:val="bullet"/>
      <w:lvlText w:val="o"/>
      <w:lvlJc w:val="left"/>
      <w:pPr>
        <w:ind w:left="1555" w:hanging="360"/>
      </w:pPr>
      <w:rPr>
        <w:rFonts w:ascii="Arial" w:eastAsia="Arial" w:hAnsi="Arial" w:cs="Arial"/>
      </w:rPr>
    </w:lvl>
    <w:lvl w:ilvl="2">
      <w:start w:val="1"/>
      <w:numFmt w:val="bullet"/>
      <w:lvlText w:val="▪"/>
      <w:lvlJc w:val="left"/>
      <w:pPr>
        <w:ind w:left="2275" w:hanging="360"/>
      </w:pPr>
      <w:rPr>
        <w:rFonts w:ascii="Arial" w:eastAsia="Arial" w:hAnsi="Arial" w:cs="Arial"/>
      </w:rPr>
    </w:lvl>
    <w:lvl w:ilvl="3">
      <w:start w:val="1"/>
      <w:numFmt w:val="bullet"/>
      <w:lvlText w:val="●"/>
      <w:lvlJc w:val="left"/>
      <w:pPr>
        <w:ind w:left="2995" w:hanging="360"/>
      </w:pPr>
      <w:rPr>
        <w:rFonts w:ascii="Arial" w:eastAsia="Arial" w:hAnsi="Arial" w:cs="Arial"/>
      </w:rPr>
    </w:lvl>
    <w:lvl w:ilvl="4">
      <w:start w:val="1"/>
      <w:numFmt w:val="bullet"/>
      <w:lvlText w:val="o"/>
      <w:lvlJc w:val="left"/>
      <w:pPr>
        <w:ind w:left="3715" w:hanging="360"/>
      </w:pPr>
      <w:rPr>
        <w:rFonts w:ascii="Arial" w:eastAsia="Arial" w:hAnsi="Arial" w:cs="Arial"/>
      </w:rPr>
    </w:lvl>
    <w:lvl w:ilvl="5">
      <w:start w:val="1"/>
      <w:numFmt w:val="bullet"/>
      <w:lvlText w:val="▪"/>
      <w:lvlJc w:val="left"/>
      <w:pPr>
        <w:ind w:left="4435" w:hanging="360"/>
      </w:pPr>
      <w:rPr>
        <w:rFonts w:ascii="Arial" w:eastAsia="Arial" w:hAnsi="Arial" w:cs="Arial"/>
      </w:rPr>
    </w:lvl>
    <w:lvl w:ilvl="6">
      <w:start w:val="1"/>
      <w:numFmt w:val="bullet"/>
      <w:lvlText w:val="●"/>
      <w:lvlJc w:val="left"/>
      <w:pPr>
        <w:ind w:left="5155" w:hanging="360"/>
      </w:pPr>
      <w:rPr>
        <w:rFonts w:ascii="Arial" w:eastAsia="Arial" w:hAnsi="Arial" w:cs="Arial"/>
      </w:rPr>
    </w:lvl>
    <w:lvl w:ilvl="7">
      <w:start w:val="1"/>
      <w:numFmt w:val="bullet"/>
      <w:lvlText w:val="o"/>
      <w:lvlJc w:val="left"/>
      <w:pPr>
        <w:ind w:left="5875" w:hanging="360"/>
      </w:pPr>
      <w:rPr>
        <w:rFonts w:ascii="Arial" w:eastAsia="Arial" w:hAnsi="Arial" w:cs="Arial"/>
      </w:rPr>
    </w:lvl>
    <w:lvl w:ilvl="8">
      <w:start w:val="1"/>
      <w:numFmt w:val="bullet"/>
      <w:lvlText w:val="▪"/>
      <w:lvlJc w:val="left"/>
      <w:pPr>
        <w:ind w:left="6595" w:hanging="36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footnotePr>
    <w:footnote w:id="-1"/>
    <w:footnote w:id="0"/>
  </w:footnotePr>
  <w:endnotePr>
    <w:endnote w:id="-1"/>
    <w:endnote w:id="0"/>
  </w:endnotePr>
  <w:compat/>
  <w:rsids>
    <w:rsidRoot w:val="003D2F75"/>
    <w:rsid w:val="003D2F75"/>
    <w:rsid w:val="005253C9"/>
    <w:rsid w:val="008F0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2F75"/>
    <w:pPr>
      <w:keepNext/>
      <w:keepLines/>
      <w:spacing w:before="420" w:line="240" w:lineRule="auto"/>
      <w:outlineLvl w:val="0"/>
    </w:pPr>
    <w:rPr>
      <w:b/>
    </w:rPr>
  </w:style>
  <w:style w:type="paragraph" w:styleId="Heading2">
    <w:name w:val="heading 2"/>
    <w:basedOn w:val="normal0"/>
    <w:next w:val="normal0"/>
    <w:rsid w:val="003D2F75"/>
    <w:pPr>
      <w:keepNext/>
      <w:keepLines/>
      <w:spacing w:before="160" w:after="0"/>
      <w:outlineLvl w:val="1"/>
    </w:pPr>
    <w:rPr>
      <w:b/>
    </w:rPr>
  </w:style>
  <w:style w:type="paragraph" w:styleId="Heading3">
    <w:name w:val="heading 3"/>
    <w:basedOn w:val="normal0"/>
    <w:next w:val="normal0"/>
    <w:rsid w:val="003D2F75"/>
    <w:pPr>
      <w:keepNext/>
      <w:keepLines/>
      <w:spacing w:before="280" w:after="80"/>
      <w:outlineLvl w:val="2"/>
    </w:pPr>
    <w:rPr>
      <w:b/>
      <w:sz w:val="28"/>
      <w:szCs w:val="28"/>
    </w:rPr>
  </w:style>
  <w:style w:type="paragraph" w:styleId="Heading4">
    <w:name w:val="heading 4"/>
    <w:basedOn w:val="normal0"/>
    <w:next w:val="normal0"/>
    <w:rsid w:val="003D2F75"/>
    <w:pPr>
      <w:keepNext/>
      <w:keepLines/>
      <w:spacing w:before="240" w:after="40"/>
      <w:outlineLvl w:val="3"/>
    </w:pPr>
    <w:rPr>
      <w:b/>
      <w:sz w:val="24"/>
      <w:szCs w:val="24"/>
    </w:rPr>
  </w:style>
  <w:style w:type="paragraph" w:styleId="Heading5">
    <w:name w:val="heading 5"/>
    <w:basedOn w:val="normal0"/>
    <w:next w:val="normal0"/>
    <w:rsid w:val="003D2F75"/>
    <w:pPr>
      <w:keepNext/>
      <w:keepLines/>
      <w:spacing w:before="220" w:after="40"/>
      <w:outlineLvl w:val="4"/>
    </w:pPr>
    <w:rPr>
      <w:b/>
      <w:sz w:val="22"/>
      <w:szCs w:val="22"/>
    </w:rPr>
  </w:style>
  <w:style w:type="paragraph" w:styleId="Heading6">
    <w:name w:val="heading 6"/>
    <w:basedOn w:val="normal0"/>
    <w:next w:val="normal0"/>
    <w:rsid w:val="003D2F7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F75"/>
  </w:style>
  <w:style w:type="paragraph" w:styleId="Title">
    <w:name w:val="Title"/>
    <w:basedOn w:val="normal0"/>
    <w:next w:val="normal0"/>
    <w:rsid w:val="003D2F75"/>
    <w:pPr>
      <w:keepNext/>
      <w:keepLines/>
      <w:spacing w:after="0" w:line="240" w:lineRule="auto"/>
    </w:pPr>
    <w:rPr>
      <w:b/>
      <w:sz w:val="56"/>
      <w:szCs w:val="56"/>
    </w:rPr>
  </w:style>
  <w:style w:type="paragraph" w:styleId="Subtitle">
    <w:name w:val="Subtitle"/>
    <w:basedOn w:val="normal0"/>
    <w:next w:val="normal0"/>
    <w:rsid w:val="003D2F75"/>
    <w:pPr>
      <w:keepNext/>
      <w:keepLines/>
      <w:spacing w:before="360" w:after="80"/>
    </w:pPr>
    <w:rPr>
      <w:rFonts w:ascii="Georgia" w:eastAsia="Georgia" w:hAnsi="Georgia" w:cs="Georgia"/>
      <w:i/>
      <w:color w:val="666666"/>
      <w:sz w:val="48"/>
      <w:szCs w:val="48"/>
    </w:rPr>
  </w:style>
  <w:style w:type="table" w:customStyle="1" w:styleId="a">
    <w:basedOn w:val="TableNormal"/>
    <w:rsid w:val="003D2F7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D2F75"/>
    <w:pPr>
      <w:spacing w:before="100" w:after="100" w:line="240" w:lineRule="auto"/>
      <w:ind w:right="302"/>
    </w:pPr>
    <w:tblPr>
      <w:tblStyleRowBandSize w:val="1"/>
      <w:tblStyleColBandSize w:val="1"/>
      <w:tblInd w:w="0" w:type="dxa"/>
      <w:tblCellMar>
        <w:top w:w="0" w:type="dxa"/>
        <w:left w:w="115" w:type="dxa"/>
        <w:bottom w:w="0" w:type="dxa"/>
        <w:right w:w="115" w:type="dxa"/>
      </w:tblCellMar>
    </w:tblPr>
    <w:tblStylePr w:type="firstRow">
      <w:rPr>
        <w:b w:val="0"/>
      </w:rPr>
      <w:tblPr/>
      <w:tcPr>
        <w:tcBorders>
          <w:top w:val="single" w:sz="4" w:space="0" w:color="7F7F7F"/>
          <w:left w:val="nil"/>
          <w:bottom w:val="single" w:sz="4" w:space="0" w:color="7F7F7F"/>
          <w:right w:val="nil"/>
          <w:insideH w:val="nil"/>
          <w:insideV w:val="nil"/>
        </w:tcBorders>
        <w:tcMar>
          <w:top w:w="0" w:type="dxa"/>
          <w:left w:w="115" w:type="dxa"/>
          <w:bottom w:w="0" w:type="dxa"/>
          <w:right w:w="115" w:type="dxa"/>
        </w:tcMar>
      </w:tcPr>
    </w:tblStylePr>
  </w:style>
  <w:style w:type="table" w:customStyle="1" w:styleId="a1">
    <w:basedOn w:val="TableNormal"/>
    <w:rsid w:val="003D2F7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3D2F75"/>
    <w:pPr>
      <w:spacing w:before="100" w:after="100" w:line="240" w:lineRule="auto"/>
      <w:ind w:right="302"/>
    </w:pPr>
    <w:tblPr>
      <w:tblStyleRowBandSize w:val="1"/>
      <w:tblStyleColBandSize w:val="1"/>
      <w:tblInd w:w="0" w:type="dxa"/>
      <w:tblCellMar>
        <w:top w:w="0" w:type="dxa"/>
        <w:left w:w="115" w:type="dxa"/>
        <w:bottom w:w="0" w:type="dxa"/>
        <w:right w:w="115" w:type="dxa"/>
      </w:tblCellMar>
    </w:tblPr>
    <w:tblStylePr w:type="firstRow">
      <w:rPr>
        <w:b w:val="0"/>
      </w:rPr>
      <w:tblPr/>
      <w:tcPr>
        <w:tcBorders>
          <w:top w:val="single" w:sz="4" w:space="0" w:color="7F7F7F"/>
          <w:left w:val="nil"/>
          <w:bottom w:val="single" w:sz="4" w:space="0" w:color="7F7F7F"/>
          <w:right w:val="nil"/>
          <w:insideH w:val="nil"/>
          <w:insideV w:val="nil"/>
        </w:tcBorders>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8F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Avila</dc:creator>
  <cp:lastModifiedBy>De Avila</cp:lastModifiedBy>
  <cp:revision>3</cp:revision>
  <dcterms:created xsi:type="dcterms:W3CDTF">2019-09-16T17:57:00Z</dcterms:created>
  <dcterms:modified xsi:type="dcterms:W3CDTF">2019-09-16T17:57:00Z</dcterms:modified>
</cp:coreProperties>
</file>